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5D" w:rsidRPr="00CE28CD" w:rsidRDefault="00DB7898" w:rsidP="00040750">
      <w:pPr>
        <w:pStyle w:val="Heading1"/>
      </w:pPr>
      <w:r w:rsidRPr="00CE28CD">
        <w:t>Mandatory Vaccination Policy Template</w:t>
      </w:r>
    </w:p>
    <w:p w:rsidR="00544A50" w:rsidRPr="00632BE2" w:rsidRDefault="00544A50" w:rsidP="00BC4F5D">
      <w:pPr>
        <w:contextualSpacing/>
        <w:jc w:val="center"/>
        <w:rPr>
          <w:rFonts w:cstheme="minorHAnsi"/>
          <w:b/>
          <w:bCs/>
        </w:rPr>
      </w:pPr>
    </w:p>
    <w:p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Pr="00632BE2">
        <w:rPr>
          <w:rFonts w:cstheme="minorHAnsi"/>
          <w:bCs/>
        </w:rPr>
        <w:t>Testing</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2"/>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p>
    <w:p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beimplemented in the</w:t>
      </w:r>
      <w:r w:rsidR="00EE44F5">
        <w:rPr>
          <w:rFonts w:cstheme="minorHAnsi"/>
        </w:rPr>
        <w:t>ir</w:t>
      </w:r>
      <w:r w:rsidR="00175FC7" w:rsidRPr="00A60606">
        <w:rPr>
          <w:rFonts w:cstheme="minorHAnsi"/>
        </w:rPr>
        <w:t>workplace</w:t>
      </w:r>
      <w:r w:rsidR="00EE44F5">
        <w:rPr>
          <w:rFonts w:cstheme="minorHAnsi"/>
        </w:rPr>
        <w:t>s</w:t>
      </w:r>
      <w:r w:rsidR="00175FC7" w:rsidRPr="00A60606">
        <w:rPr>
          <w:rFonts w:cstheme="minorHAnsi"/>
        </w:rPr>
        <w:t xml:space="preserve">. </w:t>
      </w:r>
    </w:p>
    <w:p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rsidR="00500F2E" w:rsidRDefault="00E36573" w:rsidP="004C578B">
      <w:pPr>
        <w:contextualSpacing/>
        <w:rPr>
          <w:rFonts w:cstheme="minorHAnsi"/>
          <w:b/>
          <w:bCs/>
          <w:color w:val="C00000"/>
        </w:rPr>
      </w:pPr>
      <w:r w:rsidRPr="00E36573">
        <w:rPr>
          <w:noProof/>
        </w:rPr>
      </w:r>
      <w:r w:rsidRPr="00E36573">
        <w:rPr>
          <w:noProof/>
        </w:rPr>
        <w:pict>
          <v:shapetype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wrap type="none"/>
            <w10:anchorlock/>
          </v:shape>
        </w:pict>
      </w:r>
    </w:p>
    <w:p w:rsidR="00040750" w:rsidRDefault="00040750" w:rsidP="004C578B">
      <w:pPr>
        <w:contextualSpacing/>
        <w:rPr>
          <w:rFonts w:cstheme="minorHAnsi"/>
          <w:b/>
          <w:bCs/>
          <w:color w:val="C00000"/>
        </w:rPr>
      </w:pPr>
    </w:p>
    <w:p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BC4F5D" w:rsidRPr="53CAAB30">
        <w:rPr>
          <w:i/>
          <w:iCs/>
        </w:rPr>
        <w:t>Testing(29 CFR 1910.501)</w:t>
      </w:r>
      <w:r w:rsidR="004C578B" w:rsidRPr="53CAAB30">
        <w:rPr>
          <w:i/>
          <w:iCs/>
        </w:rPr>
        <w:t>.</w:t>
      </w:r>
    </w:p>
    <w:p w:rsidR="00544A50" w:rsidRPr="00632BE2" w:rsidRDefault="00544A50" w:rsidP="004C578B">
      <w:pPr>
        <w:contextualSpacing/>
        <w:rPr>
          <w:rFonts w:cstheme="minorHAnsi"/>
          <w:b/>
          <w:bCs/>
        </w:rPr>
      </w:pPr>
    </w:p>
    <w:p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w:t>
      </w:r>
      <w:r w:rsidR="00A23B3E" w:rsidRPr="53CAAB30">
        <w:rPr>
          <w:color w:val="0070C0"/>
        </w:rPr>
        <w:t xml:space="preserve">are not covered by this policy because they </w:t>
      </w:r>
      <w:r w:rsidR="00265E49" w:rsidRPr="53CAAB30">
        <w:rPr>
          <w:color w:val="0070C0"/>
        </w:rPr>
        <w:t>fall under these exceptions.]</w:t>
      </w:r>
    </w:p>
    <w:p w:rsidR="00F6065B" w:rsidRDefault="00F6065B" w:rsidP="004C578B">
      <w:pPr>
        <w:contextualSpacing/>
        <w:rPr>
          <w:rFonts w:cstheme="minorHAnsi"/>
        </w:rPr>
      </w:pPr>
    </w:p>
    <w:p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w:t>
      </w:r>
      <w:r w:rsidR="00852503" w:rsidRPr="53CAAB30">
        <w:rPr>
          <w:i/>
          <w:iCs/>
        </w:rPr>
        <w:lastRenderedPageBreak/>
        <w:t xml:space="preserve">&amp;Johnson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p>
    <w:p w:rsidR="00854DC8" w:rsidRPr="00632BE2" w:rsidRDefault="00854DC8" w:rsidP="004C578B">
      <w:pPr>
        <w:contextualSpacing/>
        <w:rPr>
          <w:rFonts w:cstheme="minorHAnsi"/>
        </w:rPr>
      </w:pPr>
    </w:p>
    <w:p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rsidR="00F30B28" w:rsidRDefault="00F30B28" w:rsidP="004C578B">
      <w:pPr>
        <w:contextualSpacing/>
        <w:rPr>
          <w:rFonts w:cstheme="minorHAnsi"/>
          <w:color w:val="2E74B5" w:themeColor="accent1" w:themeShade="BF"/>
        </w:rPr>
      </w:pPr>
    </w:p>
    <w:p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sincerely held religious belief, practice, or observance.</w:t>
      </w:r>
      <w:r w:rsidRPr="53CAAB30">
        <w:rPr>
          <w:i/>
          <w:iCs/>
        </w:rPr>
        <w:t xml:space="preserve">Requests for </w:t>
      </w:r>
      <w:r w:rsidR="00F30B28" w:rsidRPr="53CAAB30">
        <w:rPr>
          <w:i/>
          <w:iCs/>
        </w:rPr>
        <w:t>exceptions</w:t>
      </w:r>
      <w:r w:rsidRPr="53CAAB30">
        <w:rPr>
          <w:i/>
          <w:iCs/>
        </w:rPr>
        <w:t xml:space="preserve"> and reasonable accommodations</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p>
    <w:p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rsidR="00F30B28" w:rsidRPr="00691610" w:rsidRDefault="00F30B28" w:rsidP="00F30B28">
      <w:pPr>
        <w:contextualSpacing/>
        <w:rPr>
          <w:rFonts w:cstheme="minorHAnsi"/>
        </w:rPr>
      </w:pPr>
    </w:p>
    <w:p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rsidR="00691A77" w:rsidRPr="00691A77" w:rsidRDefault="00691A77" w:rsidP="00691A77">
      <w:pPr>
        <w:contextualSpacing/>
        <w:rPr>
          <w:rFonts w:cstheme="minorHAnsi"/>
          <w:bCs/>
        </w:rPr>
      </w:pPr>
    </w:p>
    <w:p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60A05">
        <w:rPr>
          <w:rFonts w:cstheme="minorHAnsi"/>
          <w:color w:val="2E74B5" w:themeColor="accent1" w:themeShade="BF"/>
        </w:rPr>
        <w:t>[Date]</w:t>
      </w:r>
      <w:r w:rsidRPr="00AA3E1D">
        <w:rPr>
          <w:rFonts w:eastAsia="Times New Roman" w:cstheme="minorHAnsi"/>
          <w:i/>
          <w:color w:val="222222"/>
        </w:rPr>
        <w:t>, an employee must:</w:t>
      </w:r>
    </w:p>
    <w:p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xml:space="preserve">, e.g.,through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rsidR="000A7E26" w:rsidRDefault="000A7E26" w:rsidP="00AA3E1D">
      <w:pPr>
        <w:rPr>
          <w:b/>
          <w:color w:val="C45911" w:themeColor="accent2" w:themeShade="BF"/>
        </w:rPr>
      </w:pPr>
    </w:p>
    <w:p w:rsidR="000A7E26" w:rsidRDefault="000A7E26" w:rsidP="00AA3E1D">
      <w:pPr>
        <w:rPr>
          <w:b/>
          <w:color w:val="C45911" w:themeColor="accent2" w:themeShade="BF"/>
        </w:rPr>
      </w:pPr>
    </w:p>
    <w:p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 xml:space="preserve">to determineeach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6C0628" w:rsidRPr="00AA3E1D">
        <w:rPr>
          <w:rFonts w:cstheme="minorHAnsi"/>
          <w:i/>
        </w:rPr>
        <w:t>employeesare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 xml:space="preserve">canbe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
    <w:p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p>
    <w:p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 xml:space="preserve">red, the date(s) of administration, and the name of the healthcare professional(s) or clinicsite(s) administering the vaccine.   </w:t>
      </w:r>
    </w:p>
    <w:p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F70C9F">
        <w:rPr>
          <w:rFonts w:cstheme="minorHAnsi"/>
          <w:color w:val="2E74B5" w:themeColor="accent1" w:themeShade="BF"/>
        </w:rPr>
        <w:t>[Employer name]</w:t>
      </w:r>
      <w:r w:rsidRPr="00AB630B">
        <w:rPr>
          <w:rFonts w:cstheme="minorHAnsi"/>
          <w:i/>
        </w:rPr>
        <w:t>of their vaccination status.</w:t>
      </w:r>
      <w:r>
        <w:rPr>
          <w:rFonts w:cstheme="minorHAnsi"/>
          <w:i/>
        </w:rPr>
        <w:t xml:space="preserve"> The following table outlines the requirements for submitting vaccination status documentation. </w:t>
      </w:r>
    </w:p>
    <w:p w:rsidR="00AA3E1D" w:rsidRDefault="00AA3E1D" w:rsidP="00AA3E1D">
      <w:pPr>
        <w:rPr>
          <w:rFonts w:cstheme="minorHAnsi"/>
          <w:b/>
          <w:color w:val="2E74B5" w:themeColor="accent1" w:themeShade="BF"/>
        </w:rPr>
      </w:pPr>
    </w:p>
    <w:p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tblPr>
      <w:tblGrid>
        <w:gridCol w:w="3094"/>
        <w:gridCol w:w="3753"/>
        <w:gridCol w:w="2587"/>
      </w:tblGrid>
      <w:tr w:rsidR="000456CE" w:rsidRPr="00632BE2" w:rsidTr="00C0766A">
        <w:trPr>
          <w:trHeight w:val="274"/>
          <w:tblHeader/>
        </w:trPr>
        <w:tc>
          <w:tcPr>
            <w:tcW w:w="3094" w:type="dxa"/>
          </w:tcPr>
          <w:p w:rsidR="000456CE" w:rsidRPr="009F1675" w:rsidRDefault="000456CE" w:rsidP="000456CE">
            <w:pPr>
              <w:pStyle w:val="ListParagraph"/>
              <w:ind w:left="0"/>
              <w:rPr>
                <w:rFonts w:cstheme="minorHAnsi"/>
                <w:i/>
              </w:rPr>
            </w:pPr>
            <w:bookmarkStart w:id="0" w:name="_GoBack" w:colFirst="0" w:colLast="3"/>
            <w:r w:rsidRPr="009F1675">
              <w:rPr>
                <w:rFonts w:cstheme="minorHAnsi"/>
                <w:i/>
              </w:rPr>
              <w:t>Vaccination Status</w:t>
            </w:r>
          </w:p>
        </w:tc>
        <w:tc>
          <w:tcPr>
            <w:tcW w:w="3753" w:type="dxa"/>
          </w:tcPr>
          <w:p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rsidR="000456CE" w:rsidRDefault="000456CE" w:rsidP="000456CE">
            <w:pPr>
              <w:pStyle w:val="ListParagraph"/>
              <w:ind w:left="0"/>
              <w:rPr>
                <w:rFonts w:cstheme="minorHAnsi"/>
                <w:i/>
              </w:rPr>
            </w:pPr>
            <w:r w:rsidRPr="009F1675">
              <w:rPr>
                <w:rFonts w:cstheme="minorHAnsi"/>
                <w:i/>
              </w:rPr>
              <w:t>Deadline</w:t>
            </w:r>
          </w:p>
          <w:p w:rsidR="00502F10" w:rsidRPr="009F1675" w:rsidRDefault="00502F10" w:rsidP="000456CE">
            <w:pPr>
              <w:pStyle w:val="ListParagraph"/>
              <w:ind w:left="0"/>
              <w:rPr>
                <w:rFonts w:cstheme="minorHAnsi"/>
                <w:i/>
              </w:rPr>
            </w:pPr>
          </w:p>
        </w:tc>
      </w:tr>
      <w:tr w:rsidR="000456CE" w:rsidRPr="00632BE2" w:rsidTr="000456CE">
        <w:trPr>
          <w:trHeight w:val="815"/>
        </w:trPr>
        <w:tc>
          <w:tcPr>
            <w:tcW w:w="3094" w:type="dxa"/>
          </w:tcPr>
          <w:p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rsidR="000456CE" w:rsidRPr="009F1675" w:rsidRDefault="00E36573"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rsidR="000456CE" w:rsidRPr="009F1675" w:rsidRDefault="000456CE" w:rsidP="000456CE">
            <w:pPr>
              <w:pStyle w:val="ListParagraph"/>
              <w:ind w:left="0"/>
              <w:rPr>
                <w:rFonts w:cstheme="minorHAnsi"/>
                <w:i/>
              </w:rPr>
            </w:pPr>
          </w:p>
        </w:tc>
      </w:tr>
      <w:tr w:rsidR="000456CE" w:rsidRPr="00632BE2" w:rsidTr="000456CE">
        <w:trPr>
          <w:trHeight w:val="1637"/>
        </w:trPr>
        <w:tc>
          <w:tcPr>
            <w:tcW w:w="3094" w:type="dxa"/>
          </w:tcPr>
          <w:p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rsidR="000456CE" w:rsidRPr="009F1675" w:rsidRDefault="00E36573"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rsidR="000456CE" w:rsidRPr="009F1675" w:rsidRDefault="000456CE" w:rsidP="000456CE">
            <w:pPr>
              <w:pStyle w:val="ListParagraph"/>
              <w:ind w:left="0"/>
              <w:rPr>
                <w:rFonts w:cstheme="minorHAnsi"/>
                <w:i/>
              </w:rPr>
            </w:pPr>
          </w:p>
        </w:tc>
      </w:tr>
      <w:tr w:rsidR="000456CE" w:rsidRPr="00632BE2" w:rsidTr="000456CE">
        <w:trPr>
          <w:trHeight w:val="815"/>
        </w:trPr>
        <w:tc>
          <w:tcPr>
            <w:tcW w:w="3094" w:type="dxa"/>
          </w:tcPr>
          <w:p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rsidR="000456CE" w:rsidRPr="009F1675" w:rsidRDefault="006F6D14" w:rsidP="00B950D9">
            <w:pPr>
              <w:pStyle w:val="ListParagraph"/>
              <w:ind w:left="0"/>
              <w:rPr>
                <w:rFonts w:cstheme="minorHAnsi"/>
                <w:i/>
              </w:rPr>
            </w:pPr>
            <w:r w:rsidRPr="00F70C9F">
              <w:rPr>
                <w:rFonts w:cstheme="minorHAnsi"/>
                <w:i/>
              </w:rPr>
              <w:t>Submit</w:t>
            </w:r>
            <w:r w:rsidR="000456CE" w:rsidRPr="009F1675">
              <w:rPr>
                <w:rFonts w:cstheme="minorHAnsi"/>
                <w:i/>
              </w:rPr>
              <w:t xml:space="preserve">statement that you are unvaccinated. </w:t>
            </w:r>
          </w:p>
        </w:tc>
        <w:tc>
          <w:tcPr>
            <w:tcW w:w="2587" w:type="dxa"/>
          </w:tcPr>
          <w:p w:rsidR="000456CE" w:rsidRPr="009F1675" w:rsidRDefault="000456CE" w:rsidP="000456CE">
            <w:pPr>
              <w:pStyle w:val="ListParagraph"/>
              <w:ind w:left="0"/>
              <w:rPr>
                <w:rFonts w:cstheme="minorHAnsi"/>
                <w:i/>
              </w:rPr>
            </w:pPr>
          </w:p>
        </w:tc>
      </w:tr>
    </w:tbl>
    <w:bookmarkEnd w:id="0"/>
    <w:p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p>
    <w:p w:rsidR="00EC4A1D" w:rsidRPr="00676895" w:rsidRDefault="00EC4A1D" w:rsidP="00676895">
      <w:pPr>
        <w:rPr>
          <w:color w:val="2E74B5" w:themeColor="accent1" w:themeShade="BF"/>
        </w:rPr>
      </w:pPr>
    </w:p>
    <w:p w:rsidR="00ED4BA7" w:rsidRDefault="00ED4BA7" w:rsidP="00AA3E1D">
      <w:pPr>
        <w:rPr>
          <w:b/>
          <w:color w:val="C45911" w:themeColor="accent2" w:themeShade="BF"/>
        </w:rPr>
      </w:pPr>
      <w:r>
        <w:rPr>
          <w:b/>
          <w:color w:val="C45911" w:themeColor="accent2" w:themeShade="BF"/>
        </w:rPr>
        <w:t>Supporting COVID-19 Vaccination</w:t>
      </w:r>
    </w:p>
    <w:p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003865CC">
        <w:rPr>
          <w:i/>
          <w:iCs/>
        </w:rPr>
        <w:t xml:space="preserve">If an employee is vaccinated outside of their </w:t>
      </w:r>
      <w:r w:rsidR="006226F1">
        <w:rPr>
          <w:i/>
          <w:iCs/>
        </w:rPr>
        <w:t xml:space="preserve">approved </w:t>
      </w:r>
      <w:r w:rsidR="003865CC">
        <w:rPr>
          <w:i/>
          <w:iCs/>
        </w:rPr>
        <w:t>duty time they will not be compensated.</w:t>
      </w:r>
    </w:p>
    <w:p w:rsidR="00055A1A" w:rsidRPr="007D008D" w:rsidRDefault="007D008D" w:rsidP="53CAAB30">
      <w:pPr>
        <w:spacing w:line="252" w:lineRule="auto"/>
        <w:rPr>
          <w:i/>
          <w:iCs/>
        </w:rPr>
      </w:pPr>
      <w:r w:rsidRPr="00AB78D6">
        <w:rPr>
          <w:i/>
        </w:rPr>
        <w:t>Employees may utilize up to two workdays of sick leave</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C51EF6">
        <w:rPr>
          <w:i/>
          <w:iCs/>
        </w:rPr>
        <w:t>necessary.</w:t>
      </w:r>
    </w:p>
    <w:p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rsidR="000104C3" w:rsidRPr="00ED4BA7" w:rsidRDefault="000104C3" w:rsidP="00ED4BA7">
      <w:pPr>
        <w:rPr>
          <w:rFonts w:cstheme="minorHAnsi"/>
        </w:rPr>
      </w:pPr>
    </w:p>
    <w:p w:rsidR="00241014" w:rsidRDefault="00241014" w:rsidP="00AA3E1D">
      <w:pPr>
        <w:rPr>
          <w:b/>
          <w:color w:val="C45911" w:themeColor="accent2" w:themeShade="BF"/>
        </w:rPr>
      </w:pPr>
    </w:p>
    <w:p w:rsidR="00ED4BA7" w:rsidRDefault="00ED4BA7" w:rsidP="00AA3E1D">
      <w:pPr>
        <w:rPr>
          <w:b/>
          <w:color w:val="C45911" w:themeColor="accent2" w:themeShade="BF"/>
        </w:rPr>
      </w:pPr>
      <w:r>
        <w:rPr>
          <w:b/>
          <w:color w:val="C45911" w:themeColor="accent2" w:themeShade="BF"/>
        </w:rPr>
        <w:t>Employee Notification of COVID-19 and Removal from the Workplace</w:t>
      </w:r>
    </w:p>
    <w:p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rsidR="00ED4BA7" w:rsidRPr="00FA2D52" w:rsidRDefault="00ED4BA7" w:rsidP="00ED4BA7">
      <w:pPr>
        <w:rPr>
          <w:rFonts w:cstheme="minorHAnsi"/>
          <w:u w:val="single"/>
        </w:rPr>
      </w:pPr>
      <w:r w:rsidRPr="00FA2D52">
        <w:rPr>
          <w:rFonts w:cstheme="minorHAnsi"/>
          <w:u w:val="single"/>
        </w:rPr>
        <w:t>Medical Removal from the Workplace</w:t>
      </w:r>
    </w:p>
    <w:p w:rsidR="00ED4BA7" w:rsidRPr="00C620EF" w:rsidRDefault="00ED4BA7" w:rsidP="53CAAB30">
      <w:pPr>
        <w:rPr>
          <w:i/>
          <w:iCs/>
        </w:rPr>
      </w:pPr>
      <w:r w:rsidRPr="53CAAB30">
        <w:rPr>
          <w:color w:val="2E74B5" w:themeColor="accent1" w:themeShade="BF"/>
        </w:rPr>
        <w:t>[Employer name]</w:t>
      </w:r>
      <w:r w:rsidRPr="53CAAB30">
        <w:rPr>
          <w:i/>
          <w:iCs/>
        </w:rPr>
        <w:t xml:space="preserve">has also implemented a policy for </w:t>
      </w:r>
      <w:r w:rsidR="00FC1F6F">
        <w:rPr>
          <w:i/>
          <w:iCs/>
        </w:rPr>
        <w:t>keeping</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FC1F6F">
        <w:rPr>
          <w:i/>
          <w:iCs/>
        </w:rPr>
        <w:t>(i.e., immediately send them home or to seek medical care, as appropriate)</w:t>
      </w:r>
      <w:r w:rsidR="00A23B3E" w:rsidRPr="53CAAB30">
        <w:rPr>
          <w:i/>
          <w:iCs/>
        </w:rPr>
        <w:t>.</w:t>
      </w:r>
    </w:p>
    <w:p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rsidR="00F43EDB" w:rsidRPr="00D8482E" w:rsidRDefault="00F43EDB" w:rsidP="00101340">
      <w:pPr>
        <w:rPr>
          <w:rFonts w:cstheme="minorHAnsi"/>
          <w:bCs/>
          <w:u w:val="single"/>
        </w:rPr>
      </w:pPr>
      <w:r w:rsidRPr="00FA2D52">
        <w:rPr>
          <w:rFonts w:cstheme="minorHAnsi"/>
          <w:bCs/>
          <w:u w:val="single"/>
        </w:rPr>
        <w:t>Return to Work Criteria</w:t>
      </w:r>
    </w:p>
    <w:p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rPr>
        <w:t xml:space="preserve">willkeep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
    <w:p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rsidR="00C620EF" w:rsidRPr="00F92B0F" w:rsidRDefault="00C620EF" w:rsidP="00C620EF">
      <w:pPr>
        <w:rPr>
          <w:rFonts w:cstheme="minorHAnsi"/>
          <w:i/>
        </w:rPr>
      </w:pPr>
    </w:p>
    <w:p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rsidR="003356C0" w:rsidRDefault="003356C0" w:rsidP="1668EAEC">
      <w:pPr>
        <w:rPr>
          <w:b/>
          <w:bCs/>
          <w:color w:val="C45911" w:themeColor="accent2" w:themeShade="BF"/>
        </w:rPr>
      </w:pPr>
      <w:r w:rsidRPr="1668EAEC">
        <w:rPr>
          <w:b/>
          <w:bCs/>
          <w:color w:val="C45911" w:themeColor="accent2" w:themeShade="BF"/>
        </w:rPr>
        <w:lastRenderedPageBreak/>
        <w:t>COVID-19 Testing</w:t>
      </w:r>
    </w:p>
    <w:p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rsidR="003356C0" w:rsidRDefault="003356C0" w:rsidP="00AA3E1D">
      <w:pPr>
        <w:rPr>
          <w:b/>
          <w:color w:val="C45911" w:themeColor="accent2" w:themeShade="BF"/>
        </w:rPr>
      </w:pPr>
      <w:r>
        <w:rPr>
          <w:b/>
          <w:color w:val="C45911" w:themeColor="accent2" w:themeShade="BF"/>
        </w:rPr>
        <w:t>Face Coverings</w:t>
      </w:r>
    </w:p>
    <w:p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w:t>
      </w:r>
      <w:r w:rsidR="004E416D" w:rsidRPr="53CAAB30">
        <w:rPr>
          <w:i/>
          <w:iCs/>
        </w:rPr>
        <w:lastRenderedPageBreak/>
        <w:t>are</w:t>
      </w:r>
      <w:r w:rsidR="188EE4F6" w:rsidRPr="53CAAB30">
        <w:rPr>
          <w:i/>
          <w:iCs/>
        </w:rPr>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w:t>
      </w:r>
    </w:p>
    <w:p w:rsidR="00AA3E1D" w:rsidRPr="007B020C" w:rsidRDefault="00DF3548" w:rsidP="00AA3E1D">
      <w:pPr>
        <w:rPr>
          <w:i/>
        </w:rPr>
      </w:pPr>
      <w:r>
        <w:rPr>
          <w:i/>
        </w:rPr>
        <w:t>E</w:t>
      </w:r>
      <w:r w:rsidR="00DF26F6" w:rsidRPr="007B020C">
        <w:rPr>
          <w:i/>
        </w:rPr>
        <w:t xml:space="preserve">mployees </w:t>
      </w:r>
      <w:r>
        <w:rPr>
          <w:i/>
        </w:rPr>
        <w:t>who are not fully vaccinated</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Pr>
          <w:i/>
        </w:rPr>
        <w:t xml:space="preserve">has determined that </w:t>
      </w:r>
      <w:r w:rsidRPr="006700B4">
        <w:rPr>
          <w:i/>
        </w:rPr>
        <w:t>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
    <w:p w:rsidR="00AA3E1D" w:rsidRPr="006700B4" w:rsidRDefault="00AA3E1D" w:rsidP="00AA3E1D">
      <w:pPr>
        <w:pStyle w:val="ListParagraph"/>
        <w:widowControl w:val="0"/>
        <w:autoSpaceDE w:val="0"/>
        <w:autoSpaceDN w:val="0"/>
        <w:spacing w:after="0" w:line="240" w:lineRule="auto"/>
      </w:pPr>
    </w:p>
    <w:p w:rsidR="000A7E26" w:rsidRDefault="00544A50" w:rsidP="00544A50">
      <w:pPr>
        <w:contextualSpacing/>
        <w:rPr>
          <w:rFonts w:cstheme="minorHAnsi"/>
          <w:b/>
          <w:bCs/>
          <w:color w:val="C00000"/>
        </w:rPr>
      </w:pPr>
      <w:r w:rsidRPr="006700B4">
        <w:rPr>
          <w:rFonts w:cstheme="minorHAnsi"/>
          <w:b/>
          <w:bCs/>
        </w:rPr>
        <w:t> </w:t>
      </w:r>
    </w:p>
    <w:p w:rsidR="00C633E5" w:rsidRDefault="00C633E5" w:rsidP="00544A50">
      <w:pPr>
        <w:contextualSpacing/>
        <w:rPr>
          <w:rFonts w:cstheme="minorHAnsi"/>
          <w:b/>
          <w:bCs/>
          <w:color w:val="C00000"/>
        </w:rPr>
      </w:pPr>
      <w:r>
        <w:rPr>
          <w:rFonts w:cstheme="minorHAnsi"/>
          <w:b/>
          <w:bCs/>
          <w:color w:val="C00000"/>
        </w:rPr>
        <w:t>New Hires:</w:t>
      </w:r>
    </w:p>
    <w:p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rsidR="001B6A97" w:rsidRDefault="001B6A97" w:rsidP="00544A50">
      <w:pPr>
        <w:contextualSpacing/>
        <w:rPr>
          <w:rFonts w:cstheme="minorHAnsi"/>
          <w:b/>
          <w:bCs/>
          <w:color w:val="C00000"/>
        </w:rPr>
      </w:pPr>
    </w:p>
    <w:p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rsidR="00544A50" w:rsidRPr="00632BE2" w:rsidRDefault="00544A50" w:rsidP="00544A50">
      <w:pPr>
        <w:contextualSpacing/>
        <w:rPr>
          <w:rFonts w:cstheme="minorHAnsi"/>
          <w:b/>
          <w:bCs/>
        </w:rPr>
      </w:pPr>
    </w:p>
    <w:p w:rsidR="001D78EC" w:rsidRPr="00500F2E" w:rsidRDefault="001D78EC" w:rsidP="00544A50">
      <w:pPr>
        <w:contextualSpacing/>
        <w:rPr>
          <w:rFonts w:cstheme="minorHAnsi"/>
          <w:b/>
          <w:color w:val="C00000"/>
        </w:rPr>
      </w:pPr>
      <w:r w:rsidRPr="00500F2E">
        <w:rPr>
          <w:rFonts w:cstheme="minorHAnsi"/>
          <w:b/>
          <w:color w:val="C00000"/>
        </w:rPr>
        <w:t>Questions:</w:t>
      </w:r>
    </w:p>
    <w:p w:rsidR="004C578B" w:rsidRPr="00632BE2" w:rsidRDefault="004C578B" w:rsidP="004C578B">
      <w:pPr>
        <w:contextualSpacing/>
        <w:rPr>
          <w:rFonts w:cstheme="minorHAnsi"/>
        </w:rPr>
      </w:pPr>
      <w:r w:rsidRPr="001B6A97">
        <w:rPr>
          <w:rFonts w:cstheme="minorHAnsi"/>
          <w:i/>
        </w:rPr>
        <w:t>Please direct any questions regarding this policy to</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rsidR="00A84517" w:rsidRDefault="00A84517">
      <w:pPr>
        <w:contextualSpacing/>
        <w:rPr>
          <w:rFonts w:cstheme="minorHAnsi"/>
        </w:rPr>
      </w:pPr>
    </w:p>
    <w:p w:rsidR="00857F18" w:rsidRDefault="00857F18">
      <w:pPr>
        <w:contextualSpacing/>
        <w:rPr>
          <w:rFonts w:cstheme="minorHAnsi"/>
        </w:rPr>
      </w:pPr>
    </w:p>
    <w:p w:rsidR="00857F18" w:rsidRDefault="00857F18" w:rsidP="00857F18"/>
    <w:p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8AC" w:rsidRDefault="008A08AC" w:rsidP="00DE2763">
      <w:pPr>
        <w:spacing w:after="0" w:line="240" w:lineRule="auto"/>
      </w:pPr>
      <w:r>
        <w:separator/>
      </w:r>
    </w:p>
  </w:endnote>
  <w:endnote w:type="continuationSeparator" w:id="1">
    <w:p w:rsidR="008A08AC" w:rsidRDefault="008A08AC" w:rsidP="00DE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65079"/>
      <w:docPartObj>
        <w:docPartGallery w:val="Page Numbers (Bottom of Page)"/>
        <w:docPartUnique/>
      </w:docPartObj>
    </w:sdtPr>
    <w:sdtEndPr>
      <w:rPr>
        <w:noProof/>
      </w:rPr>
    </w:sdtEndPr>
    <w:sdtContent>
      <w:p w:rsidR="00C0766A" w:rsidRDefault="00E36573">
        <w:pPr>
          <w:pStyle w:val="Footer"/>
          <w:jc w:val="center"/>
        </w:pPr>
        <w:r>
          <w:fldChar w:fldCharType="begin"/>
        </w:r>
        <w:r w:rsidR="00C0766A">
          <w:instrText xml:space="preserve"> PAGE   \* MERGEFORMAT </w:instrText>
        </w:r>
        <w:r>
          <w:fldChar w:fldCharType="separate"/>
        </w:r>
        <w:r w:rsidR="004E67E8">
          <w:rPr>
            <w:noProof/>
          </w:rPr>
          <w:t>7</w:t>
        </w:r>
        <w:r>
          <w:rPr>
            <w:noProof/>
          </w:rPr>
          <w:fldChar w:fldCharType="end"/>
        </w:r>
      </w:p>
    </w:sdtContent>
  </w:sdt>
  <w:p w:rsidR="00C0766A" w:rsidRDefault="00C07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8AC" w:rsidRDefault="008A08AC" w:rsidP="00DE2763">
      <w:pPr>
        <w:spacing w:after="0" w:line="240" w:lineRule="auto"/>
      </w:pPr>
      <w:r>
        <w:separator/>
      </w:r>
    </w:p>
  </w:footnote>
  <w:footnote w:type="continuationSeparator" w:id="1">
    <w:p w:rsidR="008A08AC" w:rsidRDefault="008A08AC" w:rsidP="00DE2763">
      <w:pPr>
        <w:spacing w:after="0" w:line="240" w:lineRule="auto"/>
      </w:pPr>
      <w:r>
        <w:continuationSeparator/>
      </w:r>
    </w:p>
  </w:footnote>
  <w:footnote w:id="2">
    <w:p w:rsidR="002039A6" w:rsidRDefault="002039A6">
      <w:pPr>
        <w:pStyle w:val="FootnoteText"/>
      </w:pPr>
      <w:r>
        <w:rPr>
          <w:rStyle w:val="FootnoteReference"/>
        </w:rPr>
        <w:footnoteRef/>
      </w:r>
      <w:r>
        <w:t>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A6" w:rsidRDefault="002039A6" w:rsidP="00DE276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trackRevisions/>
  <w:defaultTabStop w:val="720"/>
  <w:characterSpacingControl w:val="doNotCompress"/>
  <w:hdrShapeDefaults>
    <o:shapedefaults v:ext="edit" spidmax="4097"/>
  </w:hdrShapeDefaults>
  <w:footnotePr>
    <w:footnote w:id="0"/>
    <w:footnote w:id="1"/>
  </w:footnotePr>
  <w:endnotePr>
    <w:endnote w:id="0"/>
    <w:endnote w:id="1"/>
  </w:endnotePr>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E67E8"/>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36573"/>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r="http://schemas.openxmlformats.org/officeDocument/2006/relationships" xmlns:w="http://schemas.openxmlformats.org/wordprocessingml/2006/main">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17240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creator>OSHA</dc:creator>
  <cp:lastModifiedBy>Caresort</cp:lastModifiedBy>
  <cp:revision>2</cp:revision>
  <dcterms:created xsi:type="dcterms:W3CDTF">2021-12-08T07:24:00Z</dcterms:created>
  <dcterms:modified xsi:type="dcterms:W3CDTF">2021-12-08T07:24:00Z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