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94"/>
        <w:tblW w:w="0" w:type="auto"/>
        <w:tblLook w:val="04A0"/>
      </w:tblPr>
      <w:tblGrid>
        <w:gridCol w:w="10790"/>
      </w:tblGrid>
      <w:tr w:rsidR="00863C30" w:rsidRPr="00832BA4" w:rsidTr="00C91D9F">
        <w:trPr>
          <w:trHeight w:val="1070"/>
          <w:tblHeader/>
        </w:trPr>
        <w:tc>
          <w:tcPr>
            <w:tcW w:w="10790" w:type="dxa"/>
          </w:tcPr>
          <w:p w:rsidR="00FF7F8C" w:rsidRPr="00096798" w:rsidRDefault="00863C30" w:rsidP="00B173C5">
            <w:pPr>
              <w:jc w:val="center"/>
              <w:rPr>
                <w:rFonts w:cstheme="minorHAnsi"/>
                <w:b/>
                <w:bCs/>
                <w:sz w:val="32"/>
              </w:rPr>
            </w:pPr>
            <w:r w:rsidRPr="00096798">
              <w:rPr>
                <w:rFonts w:cstheme="minorHAnsi"/>
                <w:b/>
                <w:bCs/>
                <w:sz w:val="32"/>
              </w:rPr>
              <w:t>COVID-19 Plan Template</w:t>
            </w:r>
          </w:p>
          <w:p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rsidR="00863C30" w:rsidRDefault="00863C30" w:rsidP="004324E3">
      <w:pPr>
        <w:spacing w:line="144" w:lineRule="auto"/>
        <w:rPr>
          <w:rFonts w:cstheme="minorHAnsi"/>
          <w:color w:val="0070C0"/>
          <w:sz w:val="28"/>
          <w:u w:val="single"/>
        </w:rPr>
      </w:pPr>
    </w:p>
    <w:p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rsidR="009F7768" w:rsidRDefault="009F7768" w:rsidP="009F7768">
      <w:pPr>
        <w:spacing w:line="144" w:lineRule="auto"/>
        <w:rPr>
          <w:rFonts w:cstheme="minorHAnsi"/>
        </w:rPr>
      </w:pPr>
    </w:p>
    <w:p w:rsidR="00C6626F" w:rsidRDefault="00C6626F" w:rsidP="009F7768">
      <w:pPr>
        <w:spacing w:line="144" w:lineRule="auto"/>
        <w:rPr>
          <w:rFonts w:cstheme="minorHAnsi"/>
        </w:rPr>
      </w:pPr>
    </w:p>
    <w:p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Note that this determination must be made for each workplace where your employees work.</w:t>
      </w:r>
    </w:p>
    <w:p w:rsidR="00A91B00" w:rsidRDefault="00A91B00" w:rsidP="00863C30">
      <w:pPr>
        <w:rPr>
          <w:rFonts w:cstheme="minorHAnsi"/>
          <w:color w:val="0070C0"/>
          <w:sz w:val="28"/>
          <w:u w:val="single"/>
        </w:rPr>
      </w:pPr>
    </w:p>
    <w:p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rsidR="005665BD" w:rsidRDefault="005665BD" w:rsidP="009F7768">
      <w:pPr>
        <w:spacing w:line="144" w:lineRule="auto"/>
        <w:rPr>
          <w:rFonts w:cstheme="minorHAnsi"/>
          <w:color w:val="0070C0"/>
          <w:sz w:val="28"/>
          <w:u w:val="single"/>
        </w:rPr>
      </w:pPr>
    </w:p>
    <w:p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 xml:space="preserve">dify (change, add, or remove sections of) this document until the plan accurately represents your policies.  The plan must match the policies, procedures, and controls that will beimplemented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p>
    <w:p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tblPr>
      <w:tblGrid>
        <w:gridCol w:w="10790"/>
      </w:tblGrid>
      <w:tr w:rsidR="00863C30" w:rsidRPr="00832BA4" w:rsidTr="00C91D9F">
        <w:trPr>
          <w:trHeight w:val="485"/>
          <w:tblHeader/>
        </w:trPr>
        <w:tc>
          <w:tcPr>
            <w:tcW w:w="10790" w:type="dxa"/>
          </w:tcPr>
          <w:p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rsidR="00863C30" w:rsidRPr="00832BA4" w:rsidRDefault="00863C30" w:rsidP="00863C30">
      <w:pPr>
        <w:rPr>
          <w:rFonts w:cstheme="minorHAnsi"/>
          <w:color w:val="0070C0"/>
          <w:sz w:val="28"/>
          <w:u w:val="single"/>
        </w:rPr>
      </w:pPr>
    </w:p>
    <w:p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rsidR="00863C30" w:rsidRDefault="00863C30" w:rsidP="00863C30">
      <w:pPr>
        <w:rPr>
          <w:rFonts w:cstheme="minorHAnsi"/>
          <w:color w:val="C00000"/>
          <w:sz w:val="24"/>
        </w:rPr>
      </w:pPr>
    </w:p>
    <w:p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rsidR="00863C30" w:rsidRPr="00832BA4" w:rsidRDefault="00863C30" w:rsidP="00863C30">
      <w:pPr>
        <w:rPr>
          <w:rFonts w:cstheme="minorHAnsi"/>
        </w:rPr>
      </w:pPr>
    </w:p>
    <w:p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rsidR="002303F0" w:rsidRDefault="002303F0" w:rsidP="002303F0">
      <w:pPr>
        <w:rPr>
          <w:color w:val="0070C0"/>
        </w:rPr>
      </w:pPr>
    </w:p>
    <w:p w:rsidR="00863C30" w:rsidRPr="002303F0" w:rsidRDefault="00863C30" w:rsidP="002303F0">
      <w:pPr>
        <w:rPr>
          <w:rFonts w:cstheme="minorHAnsi"/>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
    <w:p w:rsidR="00863C30" w:rsidRDefault="00863C30" w:rsidP="00863C30">
      <w:pPr>
        <w:pStyle w:val="ListParagraph"/>
        <w:rPr>
          <w:rFonts w:cstheme="minorHAnsi"/>
          <w:color w:val="0070C0"/>
        </w:rPr>
      </w:pPr>
      <w:r>
        <w:rPr>
          <w:rFonts w:cstheme="minorHAnsi"/>
          <w:color w:val="0070C0"/>
        </w:rPr>
        <w:t>or</w:t>
      </w:r>
    </w:p>
    <w:p w:rsidR="00863C30" w:rsidRPr="00863C30" w:rsidRDefault="00863C30" w:rsidP="00863C30">
      <w:pPr>
        <w:rPr>
          <w:rFonts w:cstheme="minorHAnsi"/>
          <w:color w:val="C00000"/>
          <w:sz w:val="24"/>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
    <w:p w:rsidR="00863C30" w:rsidRDefault="00863C30" w:rsidP="00863C30">
      <w:pPr>
        <w:pStyle w:val="ListParagraph"/>
        <w:rPr>
          <w:rFonts w:cstheme="minorHAnsi"/>
        </w:rPr>
      </w:pPr>
    </w:p>
    <w:tbl>
      <w:tblPr>
        <w:tblStyle w:val="TableGrid"/>
        <w:tblW w:w="0" w:type="auto"/>
        <w:tblLook w:val="04A0"/>
      </w:tblPr>
      <w:tblGrid>
        <w:gridCol w:w="3596"/>
        <w:gridCol w:w="7194"/>
      </w:tblGrid>
      <w:tr w:rsidR="00863C30" w:rsidRPr="00832BA4" w:rsidTr="00C91D9F">
        <w:trPr>
          <w:tblHeader/>
        </w:trPr>
        <w:tc>
          <w:tcPr>
            <w:tcW w:w="3596" w:type="dxa"/>
          </w:tcPr>
          <w:p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rsidTr="00B173C5">
        <w:trPr>
          <w:trHeight w:val="512"/>
        </w:trPr>
        <w:tc>
          <w:tcPr>
            <w:tcW w:w="3596" w:type="dxa"/>
          </w:tcPr>
          <w:p w:rsidR="00863C30" w:rsidRDefault="00863C30" w:rsidP="00B173C5">
            <w:pPr>
              <w:pStyle w:val="ListParagraph"/>
              <w:ind w:left="0"/>
              <w:rPr>
                <w:rFonts w:cstheme="minorHAnsi"/>
              </w:rPr>
            </w:pPr>
          </w:p>
          <w:p w:rsidR="007F63AC" w:rsidRDefault="007F63AC" w:rsidP="00B173C5">
            <w:pPr>
              <w:pStyle w:val="ListParagraph"/>
              <w:ind w:left="0"/>
              <w:rPr>
                <w:rFonts w:cstheme="minorHAnsi"/>
              </w:rPr>
            </w:pPr>
          </w:p>
          <w:p w:rsidR="007F63AC" w:rsidRDefault="007F63AC" w:rsidP="00B173C5">
            <w:pPr>
              <w:pStyle w:val="ListParagraph"/>
              <w:ind w:left="0"/>
              <w:rPr>
                <w:rFonts w:cstheme="minorHAnsi"/>
              </w:rPr>
            </w:pPr>
          </w:p>
          <w:p w:rsidR="007F63AC" w:rsidRPr="00832BA4" w:rsidRDefault="007F63AC" w:rsidP="00B173C5">
            <w:pPr>
              <w:pStyle w:val="ListParagraph"/>
              <w:ind w:left="0"/>
              <w:rPr>
                <w:rFonts w:cstheme="minorHAnsi"/>
              </w:rPr>
            </w:pPr>
          </w:p>
        </w:tc>
        <w:tc>
          <w:tcPr>
            <w:tcW w:w="7194" w:type="dxa"/>
          </w:tcPr>
          <w:p w:rsidR="00863C30" w:rsidRPr="00832BA4" w:rsidRDefault="00863C30" w:rsidP="00B173C5">
            <w:pPr>
              <w:pStyle w:val="ListParagraph"/>
              <w:ind w:left="0"/>
              <w:rPr>
                <w:rFonts w:cstheme="minorHAnsi"/>
              </w:rPr>
            </w:pPr>
          </w:p>
        </w:tc>
      </w:tr>
      <w:tr w:rsidR="00863C30" w:rsidRPr="00832BA4" w:rsidTr="00B173C5">
        <w:trPr>
          <w:trHeight w:val="512"/>
        </w:trPr>
        <w:tc>
          <w:tcPr>
            <w:tcW w:w="3596" w:type="dxa"/>
          </w:tcPr>
          <w:p w:rsidR="007F63AC" w:rsidRDefault="007F63AC" w:rsidP="00B173C5">
            <w:pPr>
              <w:pStyle w:val="ListParagraph"/>
              <w:ind w:left="0"/>
              <w:rPr>
                <w:rFonts w:cstheme="minorHAnsi"/>
              </w:rPr>
            </w:pPr>
          </w:p>
          <w:p w:rsidR="007F63AC" w:rsidRDefault="007F63AC" w:rsidP="00B173C5">
            <w:pPr>
              <w:pStyle w:val="ListParagraph"/>
              <w:ind w:left="0"/>
              <w:rPr>
                <w:rFonts w:cstheme="minorHAnsi"/>
              </w:rPr>
            </w:pPr>
          </w:p>
          <w:p w:rsidR="007F63AC" w:rsidRDefault="007F63AC" w:rsidP="00B173C5">
            <w:pPr>
              <w:pStyle w:val="ListParagraph"/>
              <w:ind w:left="0"/>
              <w:rPr>
                <w:rFonts w:cstheme="minorHAnsi"/>
              </w:rPr>
            </w:pPr>
          </w:p>
          <w:p w:rsidR="007F63AC" w:rsidRPr="00832BA4" w:rsidRDefault="007F63AC" w:rsidP="00B173C5">
            <w:pPr>
              <w:pStyle w:val="ListParagraph"/>
              <w:ind w:left="0"/>
              <w:rPr>
                <w:rFonts w:cstheme="minorHAnsi"/>
              </w:rPr>
            </w:pPr>
          </w:p>
        </w:tc>
        <w:tc>
          <w:tcPr>
            <w:tcW w:w="7194" w:type="dxa"/>
          </w:tcPr>
          <w:p w:rsidR="00863C30" w:rsidRPr="00832BA4" w:rsidRDefault="00863C30" w:rsidP="00B173C5">
            <w:pPr>
              <w:pStyle w:val="ListParagraph"/>
              <w:ind w:left="0"/>
              <w:rPr>
                <w:rFonts w:cstheme="minorHAnsi"/>
              </w:rPr>
            </w:pPr>
          </w:p>
        </w:tc>
      </w:tr>
    </w:tbl>
    <w:p w:rsidR="00863C30" w:rsidRDefault="00863C30" w:rsidP="00863C30">
      <w:pPr>
        <w:rPr>
          <w:rFonts w:cstheme="minorHAnsi"/>
        </w:rPr>
      </w:pPr>
    </w:p>
    <w:p w:rsidR="00863C30" w:rsidRDefault="00863C30" w:rsidP="00863C30">
      <w:pPr>
        <w:rPr>
          <w:rFonts w:cstheme="minorHAnsi"/>
        </w:rPr>
      </w:pPr>
    </w:p>
    <w:p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rsidR="00863C30" w:rsidRDefault="00863C30" w:rsidP="00863C30">
      <w:pPr>
        <w:rPr>
          <w:rFonts w:cstheme="minorHAnsi"/>
        </w:rPr>
      </w:pPr>
    </w:p>
    <w:p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Pr="00863C30">
        <w:rPr>
          <w:rFonts w:cstheme="minorHAnsi"/>
        </w:rPr>
        <w:t xml:space="preserve">lan. </w:t>
      </w:r>
    </w:p>
    <w:p w:rsidR="00863C30" w:rsidRPr="00863C30" w:rsidRDefault="00863C30" w:rsidP="00863C30">
      <w:pPr>
        <w:rPr>
          <w:rFonts w:cstheme="minorHAnsi"/>
        </w:rPr>
      </w:pPr>
    </w:p>
    <w:p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rsidR="00863C30" w:rsidRPr="00863C30" w:rsidRDefault="00863C30" w:rsidP="00863C30">
      <w:pPr>
        <w:rPr>
          <w:rFonts w:cstheme="minorHAnsi"/>
        </w:rPr>
      </w:pPr>
    </w:p>
    <w:p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rsidR="00863C30" w:rsidRPr="00863C30" w:rsidRDefault="00863C30" w:rsidP="00863C30">
      <w:pPr>
        <w:rPr>
          <w:rFonts w:cstheme="minorHAnsi"/>
        </w:rPr>
      </w:pPr>
    </w:p>
    <w:p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will be solicited or requested,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2970"/>
        <w:gridCol w:w="3600"/>
      </w:tblGrid>
      <w:tr w:rsidR="00203411" w:rsidRPr="00832BA4" w:rsidTr="006A5996">
        <w:trPr>
          <w:trHeight w:val="290"/>
        </w:trPr>
        <w:tc>
          <w:tcPr>
            <w:tcW w:w="10705" w:type="dxa"/>
            <w:gridSpan w:val="3"/>
          </w:tcPr>
          <w:p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rsidTr="006A5996">
        <w:trPr>
          <w:trHeight w:val="290"/>
        </w:trPr>
        <w:tc>
          <w:tcPr>
            <w:tcW w:w="4135"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rsidTr="006A5996">
        <w:trPr>
          <w:trHeight w:val="494"/>
        </w:trPr>
        <w:tc>
          <w:tcPr>
            <w:tcW w:w="4135" w:type="dxa"/>
          </w:tcPr>
          <w:p w:rsidR="00863C30" w:rsidRPr="00832BA4" w:rsidRDefault="00863C30" w:rsidP="00B173C5">
            <w:pPr>
              <w:rPr>
                <w:rFonts w:cstheme="minorHAnsi"/>
                <w:color w:val="000000"/>
                <w:sz w:val="24"/>
                <w:szCs w:val="24"/>
                <w:shd w:val="clear" w:color="auto" w:fill="FFFFFF"/>
              </w:rPr>
            </w:pPr>
          </w:p>
        </w:tc>
        <w:tc>
          <w:tcPr>
            <w:tcW w:w="2970" w:type="dxa"/>
          </w:tcPr>
          <w:p w:rsidR="00863C30" w:rsidRPr="00832BA4" w:rsidRDefault="00863C30" w:rsidP="00B173C5">
            <w:pPr>
              <w:rPr>
                <w:rFonts w:cstheme="minorHAnsi"/>
                <w:color w:val="000000"/>
                <w:sz w:val="24"/>
                <w:szCs w:val="24"/>
                <w:shd w:val="clear" w:color="auto" w:fill="FFFFFF"/>
              </w:rPr>
            </w:pPr>
          </w:p>
        </w:tc>
        <w:tc>
          <w:tcPr>
            <w:tcW w:w="3600" w:type="dxa"/>
          </w:tcPr>
          <w:p w:rsidR="00863C30" w:rsidRPr="00832BA4" w:rsidRDefault="00863C30" w:rsidP="00B173C5">
            <w:pPr>
              <w:rPr>
                <w:rFonts w:cstheme="minorHAnsi"/>
                <w:color w:val="000000"/>
                <w:sz w:val="24"/>
                <w:szCs w:val="24"/>
                <w:shd w:val="clear" w:color="auto" w:fill="FFFFFF"/>
              </w:rPr>
            </w:pPr>
          </w:p>
        </w:tc>
      </w:tr>
      <w:tr w:rsidR="00863C30" w:rsidRPr="00832BA4" w:rsidTr="006A5996">
        <w:trPr>
          <w:trHeight w:val="530"/>
        </w:trPr>
        <w:tc>
          <w:tcPr>
            <w:tcW w:w="4135" w:type="dxa"/>
          </w:tcPr>
          <w:p w:rsidR="00863C30" w:rsidRPr="00832BA4" w:rsidRDefault="00863C30" w:rsidP="00B173C5">
            <w:pPr>
              <w:rPr>
                <w:rFonts w:cstheme="minorHAnsi"/>
                <w:color w:val="000000"/>
                <w:sz w:val="24"/>
                <w:szCs w:val="24"/>
                <w:shd w:val="clear" w:color="auto" w:fill="FFFFFF"/>
              </w:rPr>
            </w:pPr>
          </w:p>
        </w:tc>
        <w:tc>
          <w:tcPr>
            <w:tcW w:w="2970" w:type="dxa"/>
          </w:tcPr>
          <w:p w:rsidR="00863C30" w:rsidRPr="00832BA4" w:rsidRDefault="00863C30" w:rsidP="00B173C5">
            <w:pPr>
              <w:rPr>
                <w:rFonts w:cstheme="minorHAnsi"/>
                <w:color w:val="000000"/>
                <w:sz w:val="24"/>
                <w:szCs w:val="24"/>
                <w:shd w:val="clear" w:color="auto" w:fill="FFFFFF"/>
              </w:rPr>
            </w:pPr>
          </w:p>
        </w:tc>
        <w:tc>
          <w:tcPr>
            <w:tcW w:w="3600" w:type="dxa"/>
          </w:tcPr>
          <w:p w:rsidR="00863C30" w:rsidRPr="00832BA4" w:rsidRDefault="00863C30" w:rsidP="00B173C5">
            <w:pPr>
              <w:rPr>
                <w:rFonts w:cstheme="minorHAnsi"/>
                <w:color w:val="000000"/>
                <w:sz w:val="24"/>
                <w:szCs w:val="24"/>
                <w:shd w:val="clear" w:color="auto" w:fill="FFFFFF"/>
              </w:rPr>
            </w:pPr>
          </w:p>
        </w:tc>
      </w:tr>
    </w:tbl>
    <w:p w:rsidR="00863C30" w:rsidRPr="00832BA4" w:rsidRDefault="00863C30" w:rsidP="00863C30">
      <w:pPr>
        <w:rPr>
          <w:rFonts w:cstheme="minorHAnsi"/>
        </w:rPr>
      </w:pPr>
    </w:p>
    <w:p w:rsidR="00863C30" w:rsidRPr="00832BA4" w:rsidRDefault="00863C30" w:rsidP="00863C30">
      <w:pPr>
        <w:pStyle w:val="ListParagraph"/>
        <w:rPr>
          <w:rFonts w:cstheme="minorHAnsi"/>
          <w:color w:val="C00000"/>
          <w:sz w:val="24"/>
        </w:rPr>
      </w:pPr>
    </w:p>
    <w:p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rsidR="00203411" w:rsidRDefault="00203411" w:rsidP="00203411">
      <w:pPr>
        <w:rPr>
          <w:rFonts w:cstheme="minorHAnsi"/>
        </w:rPr>
      </w:pPr>
    </w:p>
    <w:p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Pr="00832BA4">
        <w:rPr>
          <w:rFonts w:cstheme="minorHAnsi"/>
        </w:rPr>
        <w:t>assessment will be conducted initially and whenever change</w:t>
      </w:r>
      <w:r w:rsidR="00D63E64">
        <w:rPr>
          <w:rFonts w:cstheme="minorHAnsi"/>
        </w:rPr>
        <w:t>s</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p>
    <w:p w:rsidR="00B353E9" w:rsidRDefault="00B353E9" w:rsidP="00203411">
      <w:pPr>
        <w:rPr>
          <w:rFonts w:cstheme="minorHAnsi"/>
        </w:rPr>
      </w:pPr>
    </w:p>
    <w:p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7B371FBA" w:rsidRPr="2BCC4F0A">
        <w:rPr>
          <w:rFonts w:cstheme="minorBidi"/>
          <w:color w:val="0070C0"/>
        </w:rPr>
        <w:t>In order to qualify for the exemption in paragraph (a)(4),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color w:val="0070C0"/>
        </w:rPr>
        <w:t xml:space="preserve">[Include and describe the policies and procedures that will be used to determine employees’ vaccination status.]   </w:t>
      </w:r>
    </w:p>
    <w:p w:rsidR="00203411" w:rsidRPr="00D6430C" w:rsidRDefault="00203411" w:rsidP="008944FC">
      <w:pPr>
        <w:rPr>
          <w:rFonts w:cstheme="minorHAnsi"/>
          <w:color w:val="0070C0"/>
        </w:rPr>
      </w:pPr>
    </w:p>
    <w:p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facility and </w:t>
      </w:r>
      <w:r w:rsidR="00C0039D" w:rsidRPr="00E76E84">
        <w:rPr>
          <w:rFonts w:cstheme="minorHAnsi"/>
          <w:color w:val="0070C0"/>
        </w:rPr>
        <w:t>develop</w:t>
      </w:r>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rsidR="00F9693D" w:rsidRDefault="00F9693D" w:rsidP="00203411">
      <w:pPr>
        <w:rPr>
          <w:rFonts w:eastAsiaTheme="minorHAnsi" w:cstheme="minorHAnsi"/>
          <w:shd w:val="clear" w:color="auto" w:fill="FFFFFF"/>
        </w:rPr>
      </w:pPr>
    </w:p>
    <w:p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rsidR="00203411" w:rsidRDefault="00203411" w:rsidP="00203411">
      <w:pPr>
        <w:rPr>
          <w:rFonts w:cstheme="minorHAnsi"/>
        </w:rPr>
      </w:pPr>
    </w:p>
    <w:p w:rsidR="009F7768" w:rsidRDefault="009F7768" w:rsidP="00203411">
      <w:pPr>
        <w:rPr>
          <w:rFonts w:cstheme="minorHAnsi"/>
        </w:rPr>
      </w:pPr>
    </w:p>
    <w:p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rsidR="008944FC" w:rsidRPr="00365E62" w:rsidRDefault="008944FC" w:rsidP="008944FC">
      <w:pPr>
        <w:rPr>
          <w:rFonts w:cstheme="minorHAnsi"/>
          <w:i/>
          <w:color w:val="C00000"/>
        </w:rPr>
      </w:pPr>
    </w:p>
    <w:p w:rsidR="008944FC" w:rsidRPr="00365E62" w:rsidRDefault="008944FC" w:rsidP="008944FC">
      <w:pPr>
        <w:rPr>
          <w:rFonts w:cstheme="minorHAnsi"/>
        </w:rPr>
      </w:pPr>
      <w:r w:rsidRPr="00365E62">
        <w:rPr>
          <w:rFonts w:cstheme="minorHAnsi"/>
        </w:rPr>
        <w:t xml:space="preserve">In settings where direct patient care is provided,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p>
    <w:p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p>
    <w:p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rsidR="008944FC" w:rsidRPr="00832BA4" w:rsidRDefault="008944FC" w:rsidP="008944FC">
      <w:pPr>
        <w:rPr>
          <w:rFonts w:cstheme="minorHAnsi"/>
        </w:rPr>
      </w:pPr>
    </w:p>
    <w:p w:rsidR="008944FC" w:rsidRDefault="008944FC" w:rsidP="008944FC">
      <w:pPr>
        <w:rPr>
          <w:rFonts w:cstheme="minorHAnsi"/>
          <w:color w:val="0070C0"/>
        </w:rPr>
      </w:pPr>
      <w:r w:rsidRPr="00832BA4">
        <w:rPr>
          <w:rFonts w:cstheme="minorHAnsi"/>
          <w:color w:val="0070C0"/>
        </w:rPr>
        <w:t xml:space="preserve">[Describe </w:t>
      </w:r>
      <w:r w:rsidR="00E85656">
        <w:rPr>
          <w:rFonts w:cstheme="minorHAnsi"/>
          <w:color w:val="0070C0"/>
        </w:rPr>
        <w:t>Employer</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
    <w:p w:rsidR="008944FC" w:rsidRDefault="008944FC" w:rsidP="008944FC">
      <w:pPr>
        <w:rPr>
          <w:rFonts w:cstheme="minorHAnsi"/>
          <w:i/>
          <w:color w:val="C00000"/>
        </w:rPr>
      </w:pPr>
    </w:p>
    <w:p w:rsidR="009D7E3D" w:rsidRPr="009728E6" w:rsidRDefault="009D7E3D" w:rsidP="008944FC">
      <w:pPr>
        <w:rPr>
          <w:rFonts w:cstheme="minorHAnsi"/>
          <w:i/>
          <w:color w:val="C00000"/>
        </w:rPr>
      </w:pPr>
    </w:p>
    <w:p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rsidR="008944FC" w:rsidRDefault="008944FC" w:rsidP="008944FC">
      <w:pPr>
        <w:rPr>
          <w:rFonts w:cstheme="minorHAnsi"/>
        </w:rPr>
      </w:pPr>
    </w:p>
    <w:p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will develop and </w:t>
      </w:r>
      <w:r w:rsidRPr="00832BA4">
        <w:rPr>
          <w:rFonts w:cstheme="minorHAnsi"/>
        </w:rPr>
        <w:t>implement</w:t>
      </w:r>
      <w:r>
        <w:rPr>
          <w:rFonts w:cstheme="minorHAnsi"/>
        </w:rPr>
        <w:t xml:space="preserve"> policies and procedures to adhere to Standard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rsidR="008944FC" w:rsidRPr="00832BA4" w:rsidRDefault="008944FC" w:rsidP="008944FC">
      <w:pPr>
        <w:pStyle w:val="ListParagraph"/>
        <w:rPr>
          <w:rFonts w:cstheme="minorHAnsi"/>
        </w:rPr>
      </w:pPr>
    </w:p>
    <w:p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Standard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rsidR="008944FC" w:rsidRDefault="008944FC" w:rsidP="008944FC">
      <w:pPr>
        <w:rPr>
          <w:rFonts w:cstheme="minorHAnsi"/>
        </w:rPr>
      </w:pPr>
    </w:p>
    <w:p w:rsidR="008944FC" w:rsidRPr="009728E6" w:rsidRDefault="008944FC" w:rsidP="008944FC">
      <w:pPr>
        <w:rPr>
          <w:rFonts w:cstheme="minorHAnsi"/>
        </w:rPr>
      </w:pPr>
    </w:p>
    <w:p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rsidR="008944FC" w:rsidRDefault="008944FC" w:rsidP="008944FC">
      <w:pPr>
        <w:rPr>
          <w:rFonts w:cstheme="minorHAnsi"/>
          <w:b/>
          <w:i/>
          <w:color w:val="ED7D31" w:themeColor="accent2"/>
        </w:rPr>
      </w:pPr>
    </w:p>
    <w:p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procedures for facemasks will be </w:t>
      </w:r>
      <w:r w:rsidRPr="00E76E84">
        <w:rPr>
          <w:rFonts w:cstheme="minorBidi"/>
        </w:rPr>
        <w:t>implemented</w:t>
      </w:r>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rsidR="00BC482A" w:rsidRPr="00832BA4" w:rsidRDefault="00BC482A" w:rsidP="00BC482A">
      <w:pPr>
        <w:rPr>
          <w:rFonts w:cstheme="minorHAnsi"/>
        </w:rPr>
      </w:pPr>
    </w:p>
    <w:p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Additional information about when respirator use is required can be found below.</w:t>
      </w:r>
    </w:p>
    <w:p w:rsidR="00BC482A" w:rsidRDefault="00BC482A" w:rsidP="00BC482A">
      <w:pPr>
        <w:rPr>
          <w:rFonts w:cstheme="minorHAnsi"/>
        </w:rPr>
      </w:pPr>
    </w:p>
    <w:p w:rsidR="00BC482A" w:rsidRDefault="00BC482A" w:rsidP="00BC482A">
      <w:pPr>
        <w:rPr>
          <w:rFonts w:cstheme="minorHAnsi"/>
          <w:color w:val="0070C0"/>
        </w:rPr>
      </w:pPr>
      <w:r w:rsidRPr="00832BA4">
        <w:rPr>
          <w:rFonts w:cstheme="minorHAnsi"/>
          <w:color w:val="0070C0"/>
        </w:rPr>
        <w:t>[Describe how employees will be provided</w:t>
      </w:r>
      <w:r>
        <w:rPr>
          <w:rFonts w:cstheme="minorHAnsi"/>
          <w:color w:val="0070C0"/>
        </w:rPr>
        <w:t>facemasks</w:t>
      </w:r>
      <w:r w:rsidRPr="00832BA4">
        <w:rPr>
          <w:rFonts w:cstheme="minorHAnsi"/>
          <w:color w:val="0070C0"/>
        </w:rPr>
        <w:t xml:space="preserve"> and instruction about when and how they should be worn or used.]</w:t>
      </w:r>
    </w:p>
    <w:p w:rsidR="00BC482A" w:rsidRPr="00832BA4" w:rsidRDefault="00BC482A" w:rsidP="00BC482A">
      <w:pPr>
        <w:rPr>
          <w:rFonts w:cstheme="minorHAnsi"/>
        </w:rPr>
      </w:pPr>
    </w:p>
    <w:p w:rsidR="00BC482A" w:rsidRPr="00F54839" w:rsidRDefault="00894E29" w:rsidP="2BCC4F0A">
      <w:pPr>
        <w:rPr>
          <w:rFonts w:cstheme="minorBidi"/>
        </w:rPr>
      </w:pPr>
      <w:r>
        <w:rPr>
          <w:rFonts w:cstheme="minorBidi"/>
          <w:color w:val="0070C0"/>
        </w:rPr>
        <w:t xml:space="preserve">Paragraph (a)(4) of the ETS </w:t>
      </w:r>
      <w:r w:rsidRPr="2BCC4F0A">
        <w:rPr>
          <w:rFonts w:cstheme="minorBidi"/>
          <w:color w:val="0070C0"/>
        </w:rPr>
        <w:t>exempt</w:t>
      </w:r>
      <w:r>
        <w:rPr>
          <w:rFonts w:cstheme="minorBidi"/>
          <w:color w:val="0070C0"/>
        </w:rPr>
        <w:t>s</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rsidR="00BC482A" w:rsidRPr="00730072" w:rsidRDefault="00BC482A" w:rsidP="00BC482A">
      <w:pPr>
        <w:pStyle w:val="ListParagraph"/>
        <w:numPr>
          <w:ilvl w:val="0"/>
          <w:numId w:val="6"/>
        </w:numPr>
        <w:rPr>
          <w:rFonts w:cstheme="minorHAnsi"/>
        </w:rPr>
      </w:pPr>
      <w:r w:rsidRPr="00730072">
        <w:rPr>
          <w:rFonts w:cstheme="minorHAnsi"/>
        </w:rPr>
        <w:t>When an employee is alone in a room.</w:t>
      </w:r>
    </w:p>
    <w:p w:rsidR="00BC482A" w:rsidRPr="00730072" w:rsidRDefault="796AEE9F" w:rsidP="2BCC4F0A">
      <w:pPr>
        <w:pStyle w:val="ListParagraph"/>
        <w:numPr>
          <w:ilvl w:val="0"/>
          <w:numId w:val="6"/>
        </w:numPr>
        <w:rPr>
          <w:rFonts w:cstheme="minorBidi"/>
        </w:rPr>
      </w:pPr>
      <w:r w:rsidRPr="2BCC4F0A">
        <w:rPr>
          <w:rFonts w:cstheme="minorBidi"/>
        </w:rPr>
        <w:lastRenderedPageBreak/>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p>
    <w:p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hasdemonstrated that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rsidR="00BC482A" w:rsidRDefault="00BC482A" w:rsidP="00BC482A">
      <w:pPr>
        <w:rPr>
          <w:rFonts w:cstheme="minorHAnsi"/>
          <w:b/>
          <w:i/>
          <w:color w:val="C00000"/>
        </w:rPr>
      </w:pPr>
    </w:p>
    <w:p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will</w:t>
      </w:r>
      <w:r w:rsidRPr="008F6211">
        <w:rPr>
          <w:rFonts w:cstheme="minorHAnsi"/>
        </w:rPr>
        <w:t xml:space="preserve"> ensure that face shields are cleaned at least daily and are not damaged.</w:t>
      </w:r>
    </w:p>
    <w:p w:rsidR="00BC482A" w:rsidRDefault="00BC482A" w:rsidP="00BC482A">
      <w:pPr>
        <w:rPr>
          <w:rFonts w:cstheme="minorHAnsi"/>
        </w:rPr>
      </w:pPr>
    </w:p>
    <w:p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rsidR="00BC482A" w:rsidRDefault="00BC482A" w:rsidP="00BC482A">
      <w:pPr>
        <w:rPr>
          <w:rFonts w:cstheme="minorHAnsi"/>
        </w:rPr>
      </w:pPr>
    </w:p>
    <w:p w:rsidR="008944FC" w:rsidRDefault="6D0EC4E9" w:rsidP="2BCC4F0A">
      <w:pPr>
        <w:rPr>
          <w:rFonts w:eastAsia="Times New Roman" w:cstheme="minorBidi"/>
          <w:color w:val="000000" w:themeColor="text1"/>
        </w:rPr>
      </w:pPr>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and ensure that the protective clothing and equipment is used in accordance with OSHA’s PPE standards (29 CFR 1910 subpart I).</w:t>
      </w:r>
    </w:p>
    <w:p w:rsidR="008944FC" w:rsidRDefault="008944FC" w:rsidP="008944FC">
      <w:pPr>
        <w:rPr>
          <w:rFonts w:eastAsia="Times New Roman" w:cstheme="minorHAnsi"/>
          <w:color w:val="000000" w:themeColor="text1"/>
        </w:rPr>
      </w:pPr>
    </w:p>
    <w:p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Standard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rsidR="008944FC" w:rsidRDefault="008944FC" w:rsidP="008944FC">
      <w:pPr>
        <w:rPr>
          <w:rFonts w:eastAsia="Times New Roman" w:cstheme="minorHAnsi"/>
          <w:color w:val="000000" w:themeColor="text1"/>
        </w:rPr>
      </w:pPr>
    </w:p>
    <w:p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rsidR="008944FC" w:rsidRDefault="008944FC" w:rsidP="008944FC"/>
    <w:p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rsidR="008944FC" w:rsidRDefault="008944FC" w:rsidP="008944FC"/>
    <w:p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w:t>
      </w:r>
      <w:r>
        <w:lastRenderedPageBreak/>
        <w:t>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p>
    <w:p w:rsidR="008944FC" w:rsidRDefault="008944FC" w:rsidP="008944FC"/>
    <w:p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purifying respirators (PAPRs) instead of filtering facepiece respirators for AGPs on a person with suspected or confirmed COVID-19.]</w:t>
      </w:r>
    </w:p>
    <w:p w:rsidR="008944FC" w:rsidRDefault="008944FC" w:rsidP="008944FC">
      <w:pPr>
        <w:rPr>
          <w:rFonts w:cstheme="minorHAnsi"/>
        </w:rPr>
      </w:pPr>
    </w:p>
    <w:p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color w:val="0070C0"/>
          <w:shd w:val="clear" w:color="auto" w:fill="FFFFFF"/>
        </w:rPr>
        <w:t>may be used</w:t>
      </w:r>
      <w:r w:rsidRPr="2BCC4F0A">
        <w:rPr>
          <w:rFonts w:cstheme="minorBidi"/>
          <w:color w:val="0070C0"/>
        </w:rPr>
        <w:t>.]</w:t>
      </w:r>
    </w:p>
    <w:p w:rsidR="008944FC" w:rsidRPr="009728E6" w:rsidRDefault="008944FC" w:rsidP="008944FC">
      <w:pPr>
        <w:rPr>
          <w:rFonts w:cstheme="minorHAnsi"/>
          <w:b/>
          <w:i/>
          <w:color w:val="ED7D31" w:themeColor="accent2"/>
        </w:rPr>
      </w:pPr>
    </w:p>
    <w:p w:rsidR="008944FC" w:rsidRPr="00832BA4" w:rsidRDefault="008944FC" w:rsidP="008944FC">
      <w:pPr>
        <w:rPr>
          <w:rFonts w:cstheme="minorHAnsi"/>
        </w:rPr>
      </w:pPr>
    </w:p>
    <w:p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rsidR="008944FC" w:rsidRDefault="008944FC" w:rsidP="008944FC">
      <w:pPr>
        <w:rPr>
          <w:rFonts w:cstheme="minorHAnsi"/>
          <w:b/>
          <w:i/>
          <w:color w:val="ED7D31" w:themeColor="accent2"/>
        </w:rPr>
      </w:pPr>
    </w:p>
    <w:p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is performed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rsidR="008944FC" w:rsidRDefault="008944FC" w:rsidP="008944FC">
      <w:pPr>
        <w:rPr>
          <w:rFonts w:eastAsia="Times New Roman" w:cstheme="minorHAnsi"/>
          <w:color w:val="000000" w:themeColor="text1"/>
        </w:rPr>
      </w:pPr>
    </w:p>
    <w:p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color w:val="0070C0"/>
          <w:shd w:val="clear" w:color="auto" w:fill="FFFFFF"/>
        </w:rPr>
        <w:t>may be useful.]</w:t>
      </w:r>
    </w:p>
    <w:p w:rsidR="007B49FF" w:rsidRDefault="007B49FF" w:rsidP="00203411">
      <w:pPr>
        <w:rPr>
          <w:rFonts w:cstheme="minorHAnsi"/>
        </w:rPr>
      </w:pPr>
    </w:p>
    <w:p w:rsidR="009F2989" w:rsidRPr="00203411" w:rsidRDefault="009F2989" w:rsidP="00203411">
      <w:pPr>
        <w:rPr>
          <w:rFonts w:cstheme="minorHAnsi"/>
        </w:rPr>
      </w:pPr>
    </w:p>
    <w:p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rsidR="00863C30" w:rsidRDefault="00863C30" w:rsidP="00863C30">
      <w:pPr>
        <w:rPr>
          <w:rFonts w:cstheme="minorHAnsi"/>
        </w:rPr>
      </w:pPr>
    </w:p>
    <w:p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r>
        <w:rPr>
          <w:rFonts w:cstheme="minorHAnsi"/>
        </w:rPr>
        <w:t>is separated from all other people in the workplace by</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will be </w:t>
      </w:r>
      <w:r w:rsidRPr="00E76E84">
        <w:rPr>
          <w:rFonts w:cstheme="minorHAnsi"/>
        </w:rPr>
        <w:t>implemented</w:t>
      </w:r>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rsidR="00203411" w:rsidRDefault="00203411" w:rsidP="00203411">
      <w:pPr>
        <w:rPr>
          <w:rFonts w:eastAsia="Times New Roman" w:cstheme="minorHAnsi"/>
          <w:color w:val="000000" w:themeColor="text1"/>
        </w:rPr>
      </w:pPr>
    </w:p>
    <w:p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r w:rsidR="006F354E" w:rsidRPr="006F354E">
        <w:rPr>
          <w:rFonts w:eastAsia="Times New Roman" w:cstheme="minorHAnsi"/>
          <w:color w:val="0070C0"/>
        </w:rPr>
        <w:t>[</w:t>
      </w:r>
      <w:r w:rsidR="006F354E" w:rsidRPr="006F354E">
        <w:rPr>
          <w:rFonts w:eastAsiaTheme="minorHAnsi" w:cstheme="minorHAnsi"/>
          <w:color w:val="0070C0"/>
        </w:rPr>
        <w:t>OSHA’s</w:t>
      </w:r>
      <w:hyperlink r:id="rId20" w:history="1">
        <w:r w:rsidR="00544113" w:rsidRPr="009C6A67">
          <w:rPr>
            <w:rStyle w:val="Hyperlink"/>
            <w:rFonts w:cstheme="minorHAnsi"/>
            <w:i/>
          </w:rPr>
          <w:t>COVID-19 Healthcare Worksite Checklist &amp; Employee Job Hazard Analysis</w:t>
        </w:r>
      </w:hyperlink>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p>
    <w:p w:rsidR="00203411" w:rsidRDefault="00203411" w:rsidP="00203411">
      <w:pPr>
        <w:rPr>
          <w:rFonts w:cstheme="minorHAnsi"/>
        </w:rPr>
      </w:pPr>
    </w:p>
    <w:p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such as signs and floor markings to indicate where employees and others should be located or their direction and path of travel,</w:t>
      </w:r>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p>
    <w:p w:rsidR="00E15CA2" w:rsidRDefault="00E15CA2" w:rsidP="00203411">
      <w:pPr>
        <w:rPr>
          <w:rFonts w:cstheme="minorHAnsi"/>
          <w:color w:val="0070C0"/>
        </w:rPr>
      </w:pPr>
    </w:p>
    <w:p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r>
        <w:rPr>
          <w:rFonts w:cstheme="minorHAnsi"/>
          <w:color w:val="0070C0"/>
        </w:rPr>
        <w:t>will be implemented</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p>
    <w:p w:rsidR="00E15CA2" w:rsidRDefault="00E15CA2" w:rsidP="00203411">
      <w:pPr>
        <w:rPr>
          <w:rFonts w:cstheme="minorHAnsi"/>
          <w:color w:val="0070C0"/>
        </w:rPr>
      </w:pPr>
    </w:p>
    <w:p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will be prevented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rsidR="00E15CA2" w:rsidRDefault="00E15CA2" w:rsidP="00203411">
      <w:pPr>
        <w:rPr>
          <w:rFonts w:cstheme="minorHAnsi"/>
          <w:color w:val="0070C0"/>
        </w:rPr>
      </w:pPr>
    </w:p>
    <w:p w:rsidR="00E15CA2" w:rsidRDefault="3BB5917E" w:rsidP="2BCC4F0A">
      <w:pPr>
        <w:rPr>
          <w:rFonts w:cstheme="minorBidi"/>
        </w:rPr>
      </w:pPr>
      <w:r w:rsidRPr="2BCC4F0A">
        <w:rPr>
          <w:rFonts w:cstheme="minorBidi"/>
          <w:color w:val="0070C0"/>
        </w:rPr>
        <w:lastRenderedPageBreak/>
        <w:t xml:space="preserve">[Describe how aisles, tables, counters, check-in and checkout stations, etc. will be arranged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rsidR="00E15CA2" w:rsidRDefault="00E15CA2" w:rsidP="00203411">
      <w:pPr>
        <w:rPr>
          <w:rFonts w:cstheme="minorHAnsi"/>
          <w:color w:val="0070C0"/>
        </w:rPr>
      </w:pPr>
    </w:p>
    <w:p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can be used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rsidR="00E15CA2" w:rsidRDefault="00E15CA2" w:rsidP="00203411">
      <w:pPr>
        <w:rPr>
          <w:rFonts w:cstheme="minorHAnsi"/>
          <w:color w:val="0070C0"/>
        </w:rPr>
      </w:pPr>
    </w:p>
    <w:p w:rsidR="00203411" w:rsidRPr="00832BA4" w:rsidRDefault="00203411" w:rsidP="00863C30">
      <w:pPr>
        <w:rPr>
          <w:rFonts w:cstheme="minorHAnsi"/>
        </w:rPr>
      </w:pPr>
    </w:p>
    <w:p w:rsidR="00863C30" w:rsidRDefault="00863C30" w:rsidP="00203411">
      <w:pPr>
        <w:rPr>
          <w:rFonts w:cstheme="minorHAnsi"/>
          <w:b/>
          <w:i/>
          <w:color w:val="ED7D31" w:themeColor="accent2"/>
        </w:rPr>
      </w:pPr>
      <w:r w:rsidRPr="00203411">
        <w:rPr>
          <w:rFonts w:cstheme="minorHAnsi"/>
          <w:b/>
          <w:i/>
          <w:color w:val="ED7D31" w:themeColor="accent2"/>
        </w:rPr>
        <w:t>Physical Barriers</w:t>
      </w:r>
    </w:p>
    <w:p w:rsidR="00203411" w:rsidRDefault="00203411" w:rsidP="00203411">
      <w:pPr>
        <w:rPr>
          <w:rFonts w:cstheme="minorHAnsi"/>
          <w:b/>
          <w:i/>
          <w:color w:val="ED7D31" w:themeColor="accent2"/>
        </w:rPr>
      </w:pPr>
    </w:p>
    <w:p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3A3AB5" w:rsidRPr="006F354E">
        <w:rPr>
          <w:rStyle w:val="normaltextrun"/>
          <w:rFonts w:asciiTheme="minorHAnsi" w:hAnsiTheme="minorHAnsi" w:cstheme="minorHAnsi"/>
          <w:bCs/>
          <w:iCs/>
          <w:color w:val="0070C0"/>
          <w:sz w:val="22"/>
          <w:szCs w:val="22"/>
          <w:shd w:val="clear" w:color="auto" w:fill="FFFFFF"/>
        </w:rPr>
        <w:t>may be used</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p>
    <w:p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p>
    <w:p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Pr="00832BA4">
        <w:rPr>
          <w:rStyle w:val="normaltextrun"/>
          <w:rFonts w:asciiTheme="minorHAnsi" w:hAnsiTheme="minorHAnsi" w:cstheme="minorHAnsi"/>
          <w:bCs/>
          <w:sz w:val="22"/>
          <w:szCs w:val="22"/>
          <w:shd w:val="clear" w:color="auto" w:fill="FFFFFF"/>
        </w:rPr>
        <w:t>not interfere with effective communication between individuals.</w:t>
      </w:r>
    </w:p>
    <w:p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Hung from 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rsidR="00203411" w:rsidRDefault="00203411" w:rsidP="00203411">
      <w:pPr>
        <w:rPr>
          <w:rFonts w:cstheme="minorHAnsi"/>
        </w:rPr>
      </w:pPr>
    </w:p>
    <w:p w:rsidR="009728E6" w:rsidRPr="00832BA4" w:rsidRDefault="009728E6" w:rsidP="00863C30">
      <w:pPr>
        <w:rPr>
          <w:rFonts w:cstheme="minorHAnsi"/>
          <w:b/>
          <w:i/>
          <w:color w:val="C00000"/>
        </w:rPr>
      </w:pPr>
    </w:p>
    <w:p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rsidR="00203411" w:rsidRDefault="00203411" w:rsidP="00203411">
      <w:pPr>
        <w:rPr>
          <w:rFonts w:cstheme="minorHAnsi"/>
          <w:b/>
          <w:i/>
          <w:color w:val="ED7D31" w:themeColor="accent2"/>
        </w:rPr>
      </w:pPr>
    </w:p>
    <w:p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0400CDBF" w:rsidRPr="00BD4C0C">
          <w:rPr>
            <w:rStyle w:val="Hyperlink"/>
            <w:rFonts w:cstheme="minorBidi"/>
            <w:i/>
            <w:iCs/>
          </w:rPr>
          <w:t>COVID-19 Healthcare Worksite Checklist &amp; Employee Job Hazard Analysis</w:t>
        </w:r>
      </w:hyperlink>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p>
    <w:p w:rsidR="009D3125" w:rsidRDefault="009D3125" w:rsidP="00203411">
      <w:pPr>
        <w:rPr>
          <w:rFonts w:cstheme="minorHAnsi"/>
        </w:rPr>
      </w:pPr>
    </w:p>
    <w:p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rsidR="2BCC4F0A" w:rsidRDefault="2BCC4F0A" w:rsidP="2BCC4F0A">
      <w:pPr>
        <w:rPr>
          <w:rFonts w:cstheme="minorBidi"/>
          <w:color w:val="0070C0"/>
        </w:rPr>
      </w:pPr>
    </w:p>
    <w:p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rsidR="009F2989" w:rsidRDefault="009F2989" w:rsidP="2BCC4F0A">
      <w:pPr>
        <w:rPr>
          <w:rFonts w:cstheme="minorBidi"/>
        </w:rPr>
      </w:pPr>
    </w:p>
    <w:p w:rsidR="60766D41" w:rsidRDefault="60766D41" w:rsidP="2BCC4F0A">
      <w:pPr>
        <w:rPr>
          <w:rFonts w:ascii="Calibri" w:hAnsi="Calibri"/>
        </w:rPr>
      </w:pPr>
      <w:r w:rsidRPr="2BCC4F0A">
        <w:rPr>
          <w:rFonts w:ascii="Calibri" w:hAnsi="Calibri"/>
        </w:rPr>
        <w:t>In all other areas:</w:t>
      </w:r>
    </w:p>
    <w:p w:rsidR="2BCC4F0A" w:rsidRDefault="2BCC4F0A" w:rsidP="2BCC4F0A">
      <w:pPr>
        <w:rPr>
          <w:rFonts w:ascii="Calibri" w:hAnsi="Calibri"/>
        </w:rPr>
      </w:pPr>
    </w:p>
    <w:p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rsidR="00203411" w:rsidRPr="00832BA4" w:rsidRDefault="00203411" w:rsidP="0024150A">
      <w:pPr>
        <w:ind w:left="720"/>
        <w:rPr>
          <w:rFonts w:cstheme="minorBidi"/>
        </w:rPr>
      </w:pPr>
    </w:p>
    <w:p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p>
    <w:p w:rsidR="00C43BBD" w:rsidRDefault="00C43BBD" w:rsidP="00203411">
      <w:pPr>
        <w:rPr>
          <w:rFonts w:cstheme="minorHAnsi"/>
        </w:rPr>
      </w:pPr>
    </w:p>
    <w:p w:rsidR="00C43BBD" w:rsidRPr="00832BA4" w:rsidRDefault="7C70C148" w:rsidP="2BCC4F0A">
      <w:pPr>
        <w:rPr>
          <w:rFonts w:cstheme="minorBidi"/>
          <w:color w:val="0070C0"/>
        </w:rPr>
      </w:pPr>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 Attach copy of cleaning logs to be used.]</w:t>
      </w:r>
    </w:p>
    <w:p w:rsidR="00C43BBD" w:rsidRPr="00832BA4" w:rsidRDefault="00C43BBD" w:rsidP="00C43BBD">
      <w:pPr>
        <w:rPr>
          <w:rFonts w:cstheme="minorHAnsi"/>
        </w:rPr>
      </w:pPr>
    </w:p>
    <w:p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In addition, signs will be posted encouraging frequent handwashing and use of hand sanitizers.</w:t>
      </w:r>
      <w:r w:rsidR="00A5083A" w:rsidRPr="00A5083A">
        <w:rPr>
          <w:rFonts w:cstheme="minorHAnsi"/>
          <w:color w:val="0070C0"/>
        </w:rPr>
        <w:t>]</w:t>
      </w:r>
    </w:p>
    <w:p w:rsidR="00C43BBD" w:rsidRPr="00832BA4" w:rsidRDefault="00C43BBD" w:rsidP="00C43BBD">
      <w:pPr>
        <w:rPr>
          <w:rFonts w:cstheme="minorHAnsi"/>
        </w:rPr>
      </w:pPr>
    </w:p>
    <w:p w:rsidR="00C43BBD" w:rsidRPr="00832BA4" w:rsidRDefault="00C43BBD" w:rsidP="00C43BBD">
      <w:pPr>
        <w:rPr>
          <w:rFonts w:cstheme="minorHAnsi"/>
          <w:color w:val="0070C0"/>
        </w:rPr>
      </w:pPr>
      <w:r w:rsidRPr="00832BA4">
        <w:rPr>
          <w:rFonts w:cstheme="minorHAnsi"/>
          <w:color w:val="0070C0"/>
        </w:rPr>
        <w:t>[Describe how necessary handwashing and/or sanitizer facilities will be provided, supplied</w:t>
      </w:r>
      <w:r>
        <w:rPr>
          <w:rFonts w:cstheme="minorHAnsi"/>
          <w:color w:val="0070C0"/>
        </w:rPr>
        <w:t>,</w:t>
      </w:r>
      <w:r w:rsidRPr="00832BA4">
        <w:rPr>
          <w:rFonts w:cstheme="minorHAnsi"/>
          <w:color w:val="0070C0"/>
        </w:rPr>
        <w:t xml:space="preserve"> and maintained;</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Pr="00832BA4">
        <w:rPr>
          <w:rFonts w:cstheme="minorHAnsi"/>
          <w:color w:val="0070C0"/>
        </w:rPr>
        <w:t>will be allowed to perform hand hygiene to meet this requirement</w:t>
      </w:r>
      <w:r w:rsidR="008A4187">
        <w:rPr>
          <w:rFonts w:cstheme="minorHAnsi"/>
          <w:color w:val="0070C0"/>
        </w:rPr>
        <w:t xml:space="preserve">. May also describe </w:t>
      </w:r>
      <w:r w:rsidRPr="00832BA4">
        <w:rPr>
          <w:rFonts w:cstheme="minorHAnsi"/>
          <w:color w:val="0070C0"/>
        </w:rPr>
        <w:t xml:space="preserve">how </w:t>
      </w:r>
      <w:r w:rsidR="008A4187" w:rsidRPr="00832BA4">
        <w:rPr>
          <w:rFonts w:cstheme="minorHAnsi"/>
          <w:color w:val="0070C0"/>
        </w:rPr>
        <w:t xml:space="preserve">handwashing and/or sanitizer facilities </w:t>
      </w:r>
      <w:r w:rsidRPr="00832BA4">
        <w:rPr>
          <w:rFonts w:cstheme="minorHAnsi"/>
          <w:color w:val="0070C0"/>
        </w:rPr>
        <w:t>will be provided for use by other persons entering the workplace.]</w:t>
      </w:r>
    </w:p>
    <w:p w:rsidR="00C43BBD" w:rsidRPr="00832BA4" w:rsidRDefault="00C43BBD" w:rsidP="00C43BBD">
      <w:pPr>
        <w:rPr>
          <w:rFonts w:cstheme="minorHAnsi"/>
        </w:rPr>
      </w:pPr>
    </w:p>
    <w:p w:rsidR="00C43BBD" w:rsidRDefault="00C43BBD" w:rsidP="00203411">
      <w:pPr>
        <w:rPr>
          <w:rFonts w:cstheme="minorHAnsi"/>
          <w:color w:val="0070C0"/>
        </w:rPr>
      </w:pPr>
    </w:p>
    <w:p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rsidR="00203411" w:rsidRDefault="00203411" w:rsidP="00203411">
      <w:pPr>
        <w:rPr>
          <w:rFonts w:cstheme="minorHAnsi"/>
          <w:color w:val="0070C0"/>
        </w:rPr>
      </w:pPr>
    </w:p>
    <w:p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rsidR="00A2076A" w:rsidRDefault="00A2076A" w:rsidP="00203411">
      <w:pPr>
        <w:rPr>
          <w:rFonts w:cstheme="minorHAnsi"/>
          <w:color w:val="0070C0"/>
        </w:rPr>
      </w:pPr>
    </w:p>
    <w:p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A2076A" w:rsidRPr="00284E61">
        <w:rPr>
          <w:rFonts w:eastAsia="Times New Roman" w:cstheme="minorHAnsi"/>
          <w:color w:val="000000" w:themeColor="text1"/>
        </w:rPr>
        <w:t xml:space="preserve">ensure that: </w:t>
      </w:r>
    </w:p>
    <w:p w:rsidR="00284E61" w:rsidRDefault="00284E61" w:rsidP="00284E61">
      <w:pPr>
        <w:rPr>
          <w:rFonts w:eastAsia="Times New Roman" w:cstheme="minorHAnsi"/>
          <w:color w:val="000000" w:themeColor="text1"/>
        </w:rPr>
      </w:pPr>
    </w:p>
    <w:p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p>
    <w:p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rsidR="00203411" w:rsidRPr="00832BA4" w:rsidRDefault="00203411" w:rsidP="2BCC4F0A">
      <w:pPr>
        <w:pStyle w:val="ListParagraph"/>
        <w:widowControl/>
        <w:autoSpaceDE/>
        <w:autoSpaceDN/>
        <w:rPr>
          <w:rFonts w:cstheme="minorBidi"/>
        </w:rPr>
      </w:pPr>
    </w:p>
    <w:p w:rsidR="00590000" w:rsidRDefault="7F7F88A0" w:rsidP="2BCC4F0A">
      <w:pPr>
        <w:widowControl/>
        <w:autoSpaceDE/>
        <w:autoSpaceDN/>
        <w:rPr>
          <w:rFonts w:eastAsia="Times New Roman" w:cstheme="minorBidi"/>
          <w:color w:val="000000" w:themeColor="text1"/>
        </w:rPr>
      </w:pPr>
      <w:r w:rsidRPr="0024150A">
        <w:rPr>
          <w:rFonts w:cstheme="minorBidi"/>
        </w:rPr>
        <w:lastRenderedPageBreak/>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p w:rsidR="00590000" w:rsidRDefault="00590000" w:rsidP="00203411">
      <w:pPr>
        <w:widowControl/>
        <w:autoSpaceDE/>
        <w:autoSpaceDN/>
        <w:rPr>
          <w:rFonts w:cstheme="minorHAnsi"/>
          <w:color w:val="0070C0"/>
        </w:rPr>
      </w:pPr>
    </w:p>
    <w:p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rsidR="00203411" w:rsidRPr="00832BA4" w:rsidRDefault="00203411" w:rsidP="00203411">
      <w:pPr>
        <w:pStyle w:val="ListParagraph"/>
        <w:widowControl/>
        <w:autoSpaceDE/>
        <w:autoSpaceDN/>
        <w:rPr>
          <w:rFonts w:cstheme="minorHAnsi"/>
        </w:rPr>
      </w:pPr>
    </w:p>
    <w:p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system </w:t>
      </w:r>
      <w:r w:rsidR="00203411" w:rsidRPr="00E76E84">
        <w:rPr>
          <w:rFonts w:cstheme="minorHAnsi"/>
          <w:color w:val="0070C0"/>
        </w:rPr>
        <w:t xml:space="preserve">and </w:t>
      </w:r>
      <w:r w:rsidR="000B7FC2" w:rsidRPr="00E76E84">
        <w:rPr>
          <w:rFonts w:cstheme="minorHAnsi"/>
          <w:color w:val="0070C0"/>
        </w:rPr>
        <w:t>develop</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p>
    <w:p w:rsidR="00203411" w:rsidRPr="00832BA4" w:rsidRDefault="00203411" w:rsidP="00863C30">
      <w:pPr>
        <w:rPr>
          <w:rFonts w:cstheme="minorHAnsi"/>
        </w:rPr>
      </w:pPr>
    </w:p>
    <w:tbl>
      <w:tblPr>
        <w:tblStyle w:val="TableGrid"/>
        <w:tblW w:w="0" w:type="auto"/>
        <w:tblLook w:val="04A0"/>
      </w:tblPr>
      <w:tblGrid>
        <w:gridCol w:w="7735"/>
        <w:gridCol w:w="3055"/>
      </w:tblGrid>
      <w:tr w:rsidR="00863C30" w:rsidRPr="00832BA4" w:rsidTr="00C91D9F">
        <w:trPr>
          <w:trHeight w:val="791"/>
          <w:tblHeader/>
        </w:trPr>
        <w:tc>
          <w:tcPr>
            <w:tcW w:w="10790" w:type="dxa"/>
            <w:gridSpan w:val="2"/>
          </w:tcPr>
          <w:p w:rsidR="00863C30" w:rsidRPr="00A477CB" w:rsidRDefault="00144D44" w:rsidP="00B173C5">
            <w:pPr>
              <w:widowControl/>
              <w:autoSpaceDE/>
              <w:autoSpaceDN/>
              <w:rPr>
                <w:rFonts w:cstheme="minorHAnsi"/>
                <w:b/>
              </w:rPr>
            </w:pPr>
            <w:bookmarkStart w:id="0" w:name="_GoBack" w:colFirst="0" w:colLast="0"/>
            <w:r w:rsidRPr="00284E61">
              <w:rPr>
                <w:rFonts w:cstheme="minorHAnsi"/>
                <w:b/>
              </w:rPr>
              <w:t>The following individual(s)</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bookmarkEnd w:id="0"/>
      <w:tr w:rsidR="00863C30" w:rsidRPr="00832BA4" w:rsidTr="00B173C5">
        <w:trPr>
          <w:trHeight w:val="890"/>
        </w:trPr>
        <w:tc>
          <w:tcPr>
            <w:tcW w:w="7735" w:type="dxa"/>
          </w:tcPr>
          <w:p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rsidR="00863C30" w:rsidRPr="00A477CB" w:rsidRDefault="00863C30" w:rsidP="00B173C5">
            <w:pPr>
              <w:rPr>
                <w:rFonts w:cstheme="minorHAnsi"/>
                <w:i/>
                <w:u w:val="single"/>
              </w:rPr>
            </w:pPr>
            <w:r w:rsidRPr="00A477CB">
              <w:rPr>
                <w:rFonts w:cstheme="minorHAnsi"/>
                <w:i/>
                <w:u w:val="single"/>
              </w:rPr>
              <w:t>Location:</w:t>
            </w:r>
          </w:p>
        </w:tc>
      </w:tr>
      <w:tr w:rsidR="00863C30" w:rsidRPr="00832BA4" w:rsidTr="00B173C5">
        <w:trPr>
          <w:trHeight w:val="890"/>
        </w:trPr>
        <w:tc>
          <w:tcPr>
            <w:tcW w:w="7735" w:type="dxa"/>
          </w:tcPr>
          <w:p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rsidR="00863C30" w:rsidRPr="00A477CB" w:rsidRDefault="00863C30" w:rsidP="00B173C5">
            <w:pPr>
              <w:rPr>
                <w:rFonts w:cstheme="minorHAnsi"/>
                <w:i/>
                <w:u w:val="single"/>
              </w:rPr>
            </w:pPr>
            <w:r w:rsidRPr="00A477CB">
              <w:rPr>
                <w:rFonts w:cstheme="minorHAnsi"/>
                <w:i/>
                <w:u w:val="single"/>
              </w:rPr>
              <w:t>Location:</w:t>
            </w:r>
          </w:p>
        </w:tc>
      </w:tr>
    </w:tbl>
    <w:p w:rsidR="00863C30" w:rsidRDefault="00863C30" w:rsidP="00863C30">
      <w:pPr>
        <w:rPr>
          <w:rFonts w:cstheme="minorHAnsi"/>
          <w:i/>
          <w:color w:val="C00000"/>
        </w:rPr>
      </w:pPr>
    </w:p>
    <w:p w:rsidR="009728E6" w:rsidRPr="00832BA4" w:rsidRDefault="009728E6" w:rsidP="00863C30">
      <w:pPr>
        <w:rPr>
          <w:rFonts w:cstheme="minorHAnsi"/>
          <w:i/>
          <w:color w:val="C00000"/>
        </w:rPr>
      </w:pPr>
    </w:p>
    <w:p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rsidR="00203411" w:rsidRDefault="00203411" w:rsidP="00203411">
      <w:pPr>
        <w:rPr>
          <w:rFonts w:cstheme="minorHAnsi"/>
          <w:b/>
          <w:i/>
          <w:color w:val="ED7D31" w:themeColor="accent2"/>
        </w:rPr>
      </w:pPr>
    </w:p>
    <w:p w:rsidR="00FA2D52" w:rsidRDefault="00FA2D52" w:rsidP="00203411">
      <w:pPr>
        <w:rPr>
          <w:rFonts w:cstheme="minorHAnsi"/>
          <w:u w:val="single"/>
        </w:rPr>
      </w:pPr>
      <w:r>
        <w:rPr>
          <w:rFonts w:cstheme="minorHAnsi"/>
          <w:u w:val="single"/>
        </w:rPr>
        <w:t>Health Screening</w:t>
      </w:r>
    </w:p>
    <w:p w:rsidR="00955F4E" w:rsidRDefault="00955F4E" w:rsidP="00203411">
      <w:pPr>
        <w:rPr>
          <w:rFonts w:cstheme="minorHAnsi"/>
        </w:rPr>
      </w:pPr>
    </w:p>
    <w:p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will</w:t>
      </w:r>
      <w:r w:rsidR="002C6372">
        <w:rPr>
          <w:rFonts w:cstheme="minorHAnsi"/>
        </w:rPr>
        <w:t xml:space="preserve"> screen each employee before each work day</w:t>
      </w:r>
      <w:r w:rsidR="0048182D">
        <w:rPr>
          <w:rFonts w:cstheme="minorHAnsi"/>
        </w:rPr>
        <w:t xml:space="preserve"> and each shift</w:t>
      </w:r>
      <w:r w:rsidR="002C6372">
        <w:rPr>
          <w:rFonts w:cstheme="minorHAnsi"/>
        </w:rPr>
        <w:t xml:space="preserve">. </w:t>
      </w:r>
    </w:p>
    <w:p w:rsidR="002C6372" w:rsidRDefault="002C6372" w:rsidP="00203411">
      <w:pPr>
        <w:rPr>
          <w:rFonts w:cstheme="minorHAnsi"/>
        </w:rPr>
      </w:pPr>
    </w:p>
    <w:p w:rsidR="002C6372" w:rsidRPr="00183AE7" w:rsidRDefault="31E7CE8C" w:rsidP="2BCC4F0A">
      <w:pPr>
        <w:rPr>
          <w:rFonts w:cstheme="minorBidi"/>
          <w:color w:val="0070C0"/>
        </w:rPr>
      </w:pPr>
      <w:r w:rsidRPr="2BCC4F0A">
        <w:rPr>
          <w:rFonts w:cstheme="minorBidi"/>
          <w:color w:val="0070C0"/>
        </w:rPr>
        <w:t>[Describe how employees will be screened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ScreeningQuestionnaire</w:t>
        </w:r>
      </w:hyperlink>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must be done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rsidR="00203411" w:rsidRPr="00832BA4" w:rsidRDefault="00203411" w:rsidP="00203411">
      <w:pPr>
        <w:rPr>
          <w:rFonts w:cstheme="minorHAnsi"/>
        </w:rPr>
      </w:pPr>
    </w:p>
    <w:p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rsidR="00955F4E" w:rsidRPr="00FA2D52" w:rsidRDefault="00955F4E" w:rsidP="00203411">
      <w:pPr>
        <w:rPr>
          <w:rFonts w:cstheme="minorHAnsi"/>
        </w:rPr>
      </w:pPr>
    </w:p>
    <w:p w:rsidR="00203411" w:rsidRDefault="00203411" w:rsidP="00203411">
      <w:pPr>
        <w:rPr>
          <w:rFonts w:eastAsia="Times New Roman"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rsidR="00844979" w:rsidRPr="00844979" w:rsidRDefault="00844979" w:rsidP="00203411">
      <w:pPr>
        <w:rPr>
          <w:rFonts w:cstheme="minorHAnsi"/>
        </w:rPr>
      </w:pPr>
    </w:p>
    <w:p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rsidR="00844979" w:rsidRPr="00183AE7" w:rsidRDefault="00844979" w:rsidP="00203411">
      <w:pPr>
        <w:rPr>
          <w:rFonts w:cstheme="minorHAnsi"/>
          <w:color w:val="0070C0"/>
        </w:rPr>
      </w:pPr>
    </w:p>
    <w:p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w:t>
      </w:r>
      <w:r w:rsidRPr="00183AE7">
        <w:rPr>
          <w:rFonts w:cstheme="minorHAnsi"/>
          <w:color w:val="0070C0"/>
        </w:rPr>
        <w:lastRenderedPageBreak/>
        <w:t xml:space="preserve">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p>
    <w:p w:rsidR="00203411" w:rsidRDefault="00203411" w:rsidP="00203411">
      <w:pPr>
        <w:rPr>
          <w:rFonts w:cstheme="minorHAnsi"/>
        </w:rPr>
      </w:pPr>
    </w:p>
    <w:p w:rsidR="00FA2D52" w:rsidRDefault="17B2034D" w:rsidP="2BCC4F0A">
      <w:pPr>
        <w:rPr>
          <w:rFonts w:cstheme="minorBidi"/>
          <w:u w:val="single"/>
        </w:rPr>
      </w:pPr>
      <w:r w:rsidRPr="2BCC4F0A">
        <w:rPr>
          <w:rFonts w:cstheme="minorBidi"/>
          <w:u w:val="single"/>
        </w:rPr>
        <w:t>Employer Notification to Employees of COVID-19 Exposure in the Workplace</w:t>
      </w:r>
    </w:p>
    <w:p w:rsidR="00955F4E" w:rsidRDefault="00955F4E" w:rsidP="00203411">
      <w:pPr>
        <w:rPr>
          <w:rFonts w:cstheme="minorHAnsi"/>
        </w:rPr>
      </w:pPr>
    </w:p>
    <w:p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employees if they have been exposed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p>
    <w:p w:rsidR="00183AE7" w:rsidRDefault="00183AE7" w:rsidP="00183AE7">
      <w:pPr>
        <w:rPr>
          <w:rFonts w:cstheme="minorHAnsi"/>
        </w:rPr>
      </w:pPr>
    </w:p>
    <w:p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rsidR="00C06F49" w:rsidRDefault="00C06F49" w:rsidP="00183AE7">
      <w:pPr>
        <w:rPr>
          <w:rFonts w:cstheme="minorHAnsi"/>
        </w:rPr>
      </w:pPr>
    </w:p>
    <w:p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rsidR="00183AE7" w:rsidRDefault="00183AE7" w:rsidP="000355F4">
      <w:pPr>
        <w:rPr>
          <w:rFonts w:cstheme="minorHAnsi"/>
        </w:rPr>
      </w:pPr>
    </w:p>
    <w:p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rsidR="000355F4" w:rsidRDefault="000355F4" w:rsidP="00203411">
      <w:pPr>
        <w:rPr>
          <w:rFonts w:cstheme="minorHAnsi"/>
          <w:color w:val="0070C0"/>
        </w:rPr>
      </w:pPr>
    </w:p>
    <w:p w:rsidR="00FA2D52" w:rsidRDefault="00FA2D52" w:rsidP="00FA2D52">
      <w:pPr>
        <w:rPr>
          <w:rFonts w:cstheme="minorHAnsi"/>
          <w:u w:val="single"/>
        </w:rPr>
      </w:pPr>
      <w:r w:rsidRPr="00FA2D52">
        <w:rPr>
          <w:rFonts w:cstheme="minorHAnsi"/>
          <w:u w:val="single"/>
        </w:rPr>
        <w:t>Medical Removal from the Workplace</w:t>
      </w:r>
    </w:p>
    <w:p w:rsidR="00955F4E" w:rsidRPr="00FA2D52" w:rsidRDefault="00955F4E" w:rsidP="00FA2D52">
      <w:pPr>
        <w:rPr>
          <w:rFonts w:cstheme="minorHAnsi"/>
          <w:u w:val="single"/>
        </w:rPr>
      </w:pPr>
    </w:p>
    <w:p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rsidR="007B49FF" w:rsidRDefault="007B49FF" w:rsidP="2BCC4F0A">
      <w:pPr>
        <w:rPr>
          <w:rFonts w:cstheme="minorBidi"/>
        </w:rPr>
      </w:pPr>
    </w:p>
    <w:p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rsidR="2BCC4F0A" w:rsidRDefault="2BCC4F0A" w:rsidP="2BCC4F0A">
      <w:pPr>
        <w:rPr>
          <w:rFonts w:ascii="Calibri" w:hAnsi="Calibri"/>
        </w:rPr>
      </w:pPr>
    </w:p>
    <w:p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willkeep the</w:t>
      </w:r>
      <w:r w:rsidRPr="2BCC4F0A">
        <w:rPr>
          <w:rFonts w:cstheme="minorBidi"/>
        </w:rPr>
        <w:t>m</w:t>
      </w:r>
      <w:r w:rsidR="0241CB5A" w:rsidRPr="2BCC4F0A">
        <w:rPr>
          <w:rFonts w:cstheme="minorBidi"/>
        </w:rPr>
        <w:t xml:space="preserve"> removed until they meet </w:t>
      </w:r>
      <w:r w:rsidR="0241CB5A" w:rsidRPr="2BCC4F0A">
        <w:rPr>
          <w:rFonts w:cstheme="minorBidi"/>
        </w:rPr>
        <w:lastRenderedPageBreak/>
        <w:t>the return-to-work criteria discussed below</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 xml:space="preserve">test at no cost to the employee.If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are </w:t>
      </w:r>
      <w:r w:rsidR="0241CB5A" w:rsidRPr="2BCC4F0A">
        <w:rPr>
          <w:rFonts w:cstheme="minorBidi"/>
          <w:color w:val="0070C0"/>
        </w:rPr>
        <w:t>met.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p>
    <w:p w:rsidR="007B49FF" w:rsidRPr="00FB3A28" w:rsidRDefault="007B49FF" w:rsidP="007B49FF">
      <w:pPr>
        <w:rPr>
          <w:rFonts w:cstheme="minorHAnsi"/>
        </w:rPr>
      </w:pPr>
    </w:p>
    <w:p w:rsidR="003521CB" w:rsidRDefault="0241CB5A" w:rsidP="2BCC4F0A">
      <w:pPr>
        <w:rPr>
          <w:rFonts w:cstheme="minorBidi"/>
          <w:color w:val="0070C0"/>
        </w:rPr>
      </w:pPr>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p>
    <w:p w:rsidR="003521CB" w:rsidRDefault="003521CB" w:rsidP="00BF6E19">
      <w:pPr>
        <w:jc w:val="center"/>
        <w:rPr>
          <w:rFonts w:cstheme="minorBidi"/>
        </w:rPr>
      </w:pPr>
    </w:p>
    <w:p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20178010" w:rsidRPr="00CC476A">
        <w:rPr>
          <w:rFonts w:cstheme="minorBidi"/>
          <w:u w:val="single"/>
        </w:rPr>
        <w:t>AND</w:t>
      </w:r>
    </w:p>
    <w:p w:rsidR="003521CB" w:rsidRDefault="26475ACE" w:rsidP="00CC476A">
      <w:pPr>
        <w:pStyle w:val="ListParagraph"/>
        <w:numPr>
          <w:ilvl w:val="0"/>
          <w:numId w:val="1"/>
        </w:numPr>
      </w:pPr>
      <w:r w:rsidRPr="2BCC4F0A">
        <w:rPr>
          <w:rFonts w:cstheme="minorBidi"/>
        </w:rPr>
        <w:t xml:space="preserve">The employee </w:t>
      </w:r>
      <w:r w:rsidR="0241CB5A" w:rsidRPr="2BCC4F0A">
        <w:rPr>
          <w:rFonts w:cstheme="minorBidi"/>
        </w:rPr>
        <w:t>has either been fully vaccinated</w:t>
      </w:r>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dose)or had COVID-19 and recovered within the past 3 months</w:t>
      </w:r>
      <w:r w:rsidR="4FACC777" w:rsidRPr="2BCC4F0A">
        <w:rPr>
          <w:rFonts w:cstheme="minorBidi"/>
        </w:rPr>
        <w:t xml:space="preserve">. </w:t>
      </w:r>
    </w:p>
    <w:p w:rsidR="003521CB" w:rsidRDefault="003521CB" w:rsidP="2BCC4F0A">
      <w:pPr>
        <w:rPr>
          <w:rFonts w:cstheme="minorBidi"/>
        </w:rPr>
      </w:pPr>
    </w:p>
    <w:p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r w:rsidR="0241CB5A" w:rsidRPr="2BCC4F0A">
        <w:rPr>
          <w:rFonts w:cstheme="minorBidi"/>
          <w:color w:val="0070C0"/>
        </w:rPr>
        <w:t xml:space="preserve">are met.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rsidR="2BCC4F0A" w:rsidRDefault="2BCC4F0A" w:rsidP="2BCC4F0A">
      <w:pPr>
        <w:rPr>
          <w:rFonts w:ascii="Calibri" w:hAnsi="Calibri"/>
          <w:color w:val="0070C0"/>
        </w:rPr>
      </w:pPr>
    </w:p>
    <w:p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2DEC2ECC" w:rsidRPr="2BCC4F0A">
        <w:rPr>
          <w:rFonts w:cstheme="minorBidi"/>
        </w:rPr>
        <w:t>may</w:t>
      </w:r>
      <w:r w:rsidR="544EC3B9" w:rsidRPr="2BCC4F0A">
        <w:rPr>
          <w:rFonts w:cstheme="minorBidi"/>
        </w:rPr>
        <w:t xml:space="preserve"> require</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rsidR="2BCC4F0A" w:rsidRDefault="2BCC4F0A" w:rsidP="2BCC4F0A">
      <w:pPr>
        <w:rPr>
          <w:rFonts w:ascii="Calibri" w:hAnsi="Calibri"/>
          <w:color w:val="0070C0"/>
        </w:rPr>
      </w:pPr>
    </w:p>
    <w:p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rsidR="00B54829" w:rsidRDefault="00B54829" w:rsidP="007B49FF">
      <w:pPr>
        <w:rPr>
          <w:rFonts w:cstheme="minorHAnsi"/>
          <w:color w:val="0070C0"/>
        </w:rPr>
      </w:pPr>
    </w:p>
    <w:p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rsidR="007B49FF" w:rsidRDefault="007B49FF" w:rsidP="007B49FF">
      <w:pPr>
        <w:rPr>
          <w:rFonts w:cstheme="minorHAnsi"/>
        </w:rPr>
      </w:pPr>
    </w:p>
    <w:p w:rsidR="007B49FF" w:rsidRDefault="002D21A6" w:rsidP="007B49FF">
      <w:pPr>
        <w:rPr>
          <w:rFonts w:cstheme="minorHAnsi"/>
          <w:bCs/>
          <w:u w:val="single"/>
        </w:rPr>
      </w:pPr>
      <w:r w:rsidRPr="00FA2D52">
        <w:rPr>
          <w:rFonts w:cstheme="minorHAnsi"/>
          <w:bCs/>
          <w:u w:val="single"/>
        </w:rPr>
        <w:t>Return to Work Criteria</w:t>
      </w:r>
    </w:p>
    <w:p w:rsidR="00955F4E" w:rsidRDefault="00955F4E" w:rsidP="007B49FF">
      <w:pPr>
        <w:rPr>
          <w:rFonts w:cstheme="minorHAnsi"/>
        </w:rPr>
      </w:pPr>
    </w:p>
    <w:p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rsidR="00410869" w:rsidRDefault="00410869" w:rsidP="00410869">
      <w:pPr>
        <w:widowControl/>
        <w:autoSpaceDE/>
        <w:autoSpaceDN/>
        <w:rPr>
          <w:rFonts w:cstheme="minorHAnsi"/>
        </w:rPr>
      </w:pPr>
    </w:p>
    <w:p w:rsidR="00410869" w:rsidRPr="00410869" w:rsidRDefault="00410869" w:rsidP="00410869">
      <w:pPr>
        <w:widowControl/>
        <w:autoSpaceDE/>
        <w:autoSpaceDN/>
        <w:rPr>
          <w:rFonts w:cstheme="minorHAnsi"/>
        </w:rPr>
      </w:pPr>
      <w:r>
        <w:rPr>
          <w:rFonts w:cstheme="minorHAnsi"/>
        </w:rPr>
        <w:lastRenderedPageBreak/>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rsidR="007B49FF" w:rsidRPr="005F664B" w:rsidRDefault="007B49FF" w:rsidP="007B49FF">
      <w:pPr>
        <w:rPr>
          <w:rFonts w:cstheme="minorHAnsi"/>
        </w:rPr>
      </w:pPr>
    </w:p>
    <w:p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rsidR="00410869" w:rsidRDefault="00410869" w:rsidP="2BCC4F0A">
      <w:pPr>
        <w:rPr>
          <w:rFonts w:cstheme="minorBidi"/>
        </w:rPr>
      </w:pPr>
    </w:p>
    <w:p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rsidR="002D21A6" w:rsidRPr="00FA2D52" w:rsidRDefault="002D21A6" w:rsidP="007B49FF">
      <w:pPr>
        <w:rPr>
          <w:rFonts w:cstheme="minorHAnsi"/>
        </w:rPr>
      </w:pPr>
    </w:p>
    <w:p w:rsidR="00FA2D52" w:rsidRDefault="00FA2D52" w:rsidP="007B49FF">
      <w:pPr>
        <w:rPr>
          <w:rFonts w:cstheme="minorHAnsi"/>
          <w:u w:val="single"/>
        </w:rPr>
      </w:pPr>
      <w:r w:rsidRPr="00FA2D52">
        <w:rPr>
          <w:rFonts w:cstheme="minorHAnsi"/>
          <w:u w:val="single"/>
        </w:rPr>
        <w:t>Medical Removal Protection Benefits</w:t>
      </w:r>
    </w:p>
    <w:p w:rsidR="00955F4E" w:rsidRDefault="00955F4E" w:rsidP="007B49FF">
      <w:pPr>
        <w:rPr>
          <w:rFonts w:cstheme="minorHAnsi"/>
          <w:u w:val="single"/>
        </w:rPr>
      </w:pPr>
    </w:p>
    <w:p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rsidR="007B49FF" w:rsidRDefault="007B49FF" w:rsidP="007B49FF">
      <w:pPr>
        <w:rPr>
          <w:rFonts w:cstheme="minorHAnsi"/>
        </w:rPr>
      </w:pPr>
    </w:p>
    <w:p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have been removed from the workplace under the medical removal provisions of </w:t>
      </w:r>
      <w:r>
        <w:rPr>
          <w:rFonts w:eastAsia="Times New Roman" w:cstheme="minorHAnsi"/>
        </w:rPr>
        <w:t xml:space="preserve">OSHA’s COVID-19 </w:t>
      </w:r>
      <w:r w:rsidRPr="00BC341F">
        <w:rPr>
          <w:rFonts w:eastAsia="Times New Roman" w:cstheme="minorHAnsi"/>
        </w:rPr>
        <w:t xml:space="preserve">ETS. When an employee has been removed from the workplace and is notworking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w:t>
      </w:r>
    </w:p>
    <w:p w:rsidR="00A2502F" w:rsidRPr="00B14841" w:rsidRDefault="00A2502F" w:rsidP="00082405">
      <w:pPr>
        <w:pStyle w:val="ListParagraph"/>
        <w:numPr>
          <w:ilvl w:val="0"/>
          <w:numId w:val="17"/>
        </w:numPr>
        <w:rPr>
          <w:rFonts w:eastAsia="Times New Roman" w:cstheme="minorHAnsi"/>
          <w:color w:val="0070C0"/>
        </w:rPr>
      </w:pPr>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
    <w:p w:rsidR="009E2C2B" w:rsidRDefault="009E2C2B" w:rsidP="00203411">
      <w:pPr>
        <w:rPr>
          <w:rFonts w:cstheme="minorHAnsi"/>
          <w:b/>
          <w:i/>
          <w:color w:val="ED7D31" w:themeColor="accent2"/>
        </w:rPr>
      </w:pPr>
    </w:p>
    <w:p w:rsidR="00A8633D" w:rsidRDefault="00A8633D" w:rsidP="00203411">
      <w:pPr>
        <w:rPr>
          <w:rFonts w:cstheme="minorHAnsi"/>
          <w:b/>
          <w:i/>
          <w:color w:val="ED7D31" w:themeColor="accent2"/>
        </w:rPr>
      </w:pPr>
    </w:p>
    <w:p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rsidR="00863C30" w:rsidRDefault="00863C30" w:rsidP="00203411">
      <w:pPr>
        <w:rPr>
          <w:rFonts w:cstheme="minorHAnsi"/>
        </w:rPr>
      </w:pPr>
    </w:p>
    <w:p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rsidR="00203411" w:rsidRDefault="00203411" w:rsidP="00203411">
      <w:pPr>
        <w:rPr>
          <w:rFonts w:cstheme="minorHAnsi"/>
          <w:b/>
          <w:i/>
          <w:color w:val="ED7D31" w:themeColor="accent2"/>
        </w:rPr>
      </w:pPr>
    </w:p>
    <w:p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rsidR="00E21E7B" w:rsidRDefault="00E21E7B" w:rsidP="00203411">
      <w:pPr>
        <w:rPr>
          <w:rFonts w:cstheme="minorHAnsi"/>
          <w:b/>
          <w:color w:val="ED7D31" w:themeColor="accent2"/>
        </w:rPr>
      </w:pPr>
    </w:p>
    <w:p w:rsidR="00BA0B4D" w:rsidRPr="00BF6E19" w:rsidRDefault="00BA0B4D" w:rsidP="00203411">
      <w:pPr>
        <w:rPr>
          <w:rFonts w:cstheme="minorHAnsi"/>
          <w:b/>
          <w:color w:val="ED7D31" w:themeColor="accent2"/>
        </w:rPr>
      </w:pPr>
    </w:p>
    <w:p w:rsidR="00863C30" w:rsidRDefault="00863C30" w:rsidP="00203411">
      <w:pPr>
        <w:rPr>
          <w:rFonts w:cstheme="minorHAnsi"/>
          <w:b/>
          <w:i/>
          <w:color w:val="ED7D31" w:themeColor="accent2"/>
        </w:rPr>
      </w:pPr>
      <w:r w:rsidRPr="00203411">
        <w:rPr>
          <w:rFonts w:cstheme="minorHAnsi"/>
          <w:b/>
          <w:i/>
          <w:color w:val="ED7D31" w:themeColor="accent2"/>
        </w:rPr>
        <w:t>Training</w:t>
      </w:r>
    </w:p>
    <w:p w:rsidR="00203411" w:rsidRDefault="00203411" w:rsidP="00203411">
      <w:pPr>
        <w:rPr>
          <w:rFonts w:cstheme="minorHAnsi"/>
          <w:b/>
          <w:i/>
          <w:color w:val="ED7D31" w:themeColor="accent2"/>
        </w:rPr>
      </w:pPr>
    </w:p>
    <w:p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0B05BCD0" w:rsidRPr="00BD4C0C">
          <w:rPr>
            <w:rStyle w:val="Hyperlink"/>
            <w:rFonts w:cstheme="minorBidi"/>
            <w:i/>
            <w:iCs/>
          </w:rPr>
          <w:t>COVID-19 Healthcare Worksite Checklist &amp; Employee Job Hazard Analysis</w:t>
        </w:r>
      </w:hyperlink>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rsidR="00203411" w:rsidRPr="00832BA4" w:rsidRDefault="00203411" w:rsidP="00203411">
      <w:pPr>
        <w:rPr>
          <w:rFonts w:cstheme="minorHAnsi"/>
        </w:rPr>
      </w:pPr>
    </w:p>
    <w:p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6233D0">
        <w:rPr>
          <w:rFonts w:cstheme="minorHAnsi"/>
        </w:rPr>
        <w:t>ways</w:t>
      </w:r>
      <w:r w:rsidR="004302FF">
        <w:rPr>
          <w:rFonts w:cstheme="minorHAnsi"/>
        </w:rPr>
        <w:t>:</w:t>
      </w:r>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rsidR="00F43E2B" w:rsidRDefault="00F43E2B" w:rsidP="006233D0">
      <w:pPr>
        <w:rPr>
          <w:rFonts w:eastAsiaTheme="minorHAnsi" w:cstheme="minorHAnsi"/>
          <w:color w:val="0070C0"/>
          <w:shd w:val="clear" w:color="auto" w:fill="FFFFFF"/>
        </w:rPr>
      </w:pPr>
    </w:p>
    <w:p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level the employee </w:t>
      </w:r>
      <w:r w:rsidR="007C060E" w:rsidRPr="00832BA4">
        <w:rPr>
          <w:rFonts w:cstheme="minorHAnsi"/>
        </w:rPr>
        <w:lastRenderedPageBreak/>
        <w:t>understands</w:t>
      </w:r>
      <w:r w:rsidR="007C060E">
        <w:rPr>
          <w:rFonts w:cstheme="minorHAnsi"/>
        </w:rPr>
        <w:t>,on the following topics:</w:t>
      </w:r>
    </w:p>
    <w:p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6233D0">
        <w:rPr>
          <w:rFonts w:eastAsia="Times New Roman" w:cstheme="minorHAnsi"/>
        </w:rPr>
        <w:t>(including pre-symptomatic and asymptomatic transmission);</w:t>
      </w:r>
    </w:p>
    <w:p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rsidR="007C060E" w:rsidRDefault="007C060E" w:rsidP="007C060E">
      <w:pPr>
        <w:pStyle w:val="ListParagraph"/>
        <w:numPr>
          <w:ilvl w:val="0"/>
          <w:numId w:val="22"/>
        </w:numPr>
        <w:ind w:left="1080"/>
        <w:rPr>
          <w:rFonts w:cstheme="minorHAnsi"/>
        </w:rPr>
      </w:pPr>
      <w:r>
        <w:rPr>
          <w:rFonts w:cstheme="minorHAnsi"/>
        </w:rPr>
        <w:t>The signs and symptoms of COVID-19;</w:t>
      </w:r>
    </w:p>
    <w:p w:rsidR="007C060E" w:rsidRDefault="007C060E" w:rsidP="007C060E">
      <w:pPr>
        <w:pStyle w:val="ListParagraph"/>
        <w:numPr>
          <w:ilvl w:val="0"/>
          <w:numId w:val="22"/>
        </w:numPr>
        <w:ind w:left="1080"/>
        <w:rPr>
          <w:rFonts w:cstheme="minorHAnsi"/>
        </w:rPr>
      </w:pPr>
      <w:r>
        <w:rPr>
          <w:rFonts w:cstheme="minorHAnsi"/>
        </w:rPr>
        <w:t>Risk factors for severe illness; and</w:t>
      </w:r>
    </w:p>
    <w:p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rsidR="007C060E" w:rsidRDefault="007C060E" w:rsidP="007C060E">
      <w:pPr>
        <w:pStyle w:val="ListParagraph"/>
        <w:numPr>
          <w:ilvl w:val="1"/>
          <w:numId w:val="8"/>
        </w:numPr>
        <w:ind w:left="1080"/>
        <w:rPr>
          <w:rFonts w:cstheme="minorHAnsi"/>
        </w:rPr>
      </w:pPr>
      <w:r>
        <w:rPr>
          <w:rFonts w:cstheme="minorHAnsi"/>
        </w:rPr>
        <w:t>How to properly put on, wear, and take off PPE;</w:t>
      </w:r>
    </w:p>
    <w:p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rsidR="003D2A36" w:rsidRDefault="003D2A36" w:rsidP="003D2A36">
      <w:pPr>
        <w:ind w:left="360"/>
        <w:rPr>
          <w:rFonts w:cstheme="minorHAnsi"/>
        </w:rPr>
      </w:pPr>
    </w:p>
    <w:p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ensure that the training 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
    <w:p w:rsidR="0038258C" w:rsidRDefault="0038258C" w:rsidP="00203411">
      <w:pPr>
        <w:rPr>
          <w:rFonts w:cstheme="minorHAnsi"/>
          <w:color w:val="0070C0"/>
        </w:rPr>
      </w:pPr>
    </w:p>
    <w:p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rsidR="008C5430" w:rsidRDefault="008C5430" w:rsidP="00203411">
      <w:pPr>
        <w:rPr>
          <w:rFonts w:cstheme="minorHAnsi"/>
        </w:rPr>
      </w:pPr>
    </w:p>
    <w:p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rsidR="007B49FF" w:rsidRDefault="007B49FF" w:rsidP="00132EA9">
      <w:pPr>
        <w:rPr>
          <w:rFonts w:cstheme="minorHAnsi"/>
        </w:rPr>
      </w:pPr>
    </w:p>
    <w:p w:rsidR="007B49FF" w:rsidRDefault="007B49FF" w:rsidP="00132EA9">
      <w:pPr>
        <w:rPr>
          <w:rFonts w:cstheme="minorHAnsi"/>
        </w:rPr>
      </w:pPr>
    </w:p>
    <w:p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rsidR="00132EA9" w:rsidRDefault="00132EA9" w:rsidP="00132EA9">
      <w:pPr>
        <w:rPr>
          <w:rFonts w:cstheme="minorHAnsi"/>
          <w:b/>
          <w:i/>
          <w:color w:val="ED7D31" w:themeColor="accent2"/>
        </w:rPr>
      </w:pPr>
    </w:p>
    <w:p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rsidR="008D1466" w:rsidRDefault="008D1466" w:rsidP="0074610E">
      <w:pPr>
        <w:rPr>
          <w:rFonts w:cstheme="minorHAnsi"/>
        </w:rPr>
      </w:pPr>
    </w:p>
    <w:p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 xml:space="preserve">not discharge or in any manner discriminate against any employee for exercising their right to the </w:t>
      </w:r>
      <w:r w:rsidR="0074610E">
        <w:rPr>
          <w:rFonts w:cstheme="minorHAnsi"/>
        </w:rPr>
        <w:lastRenderedPageBreak/>
        <w:t>protections required by OSHA’s COVID-19 ETS, or for engaging in actions that are required by OSHA’s COVID-19 ETS.</w:t>
      </w:r>
    </w:p>
    <w:p w:rsidR="0074610E" w:rsidRDefault="0074610E" w:rsidP="0074610E">
      <w:pPr>
        <w:rPr>
          <w:rFonts w:cstheme="minorHAnsi"/>
        </w:rPr>
      </w:pPr>
    </w:p>
    <w:p w:rsidR="00132EA9" w:rsidRDefault="00132EA9" w:rsidP="00203411">
      <w:pPr>
        <w:rPr>
          <w:rFonts w:cstheme="minorHAnsi"/>
          <w:b/>
          <w:i/>
          <w:color w:val="ED7D31" w:themeColor="accent2"/>
        </w:rPr>
      </w:pPr>
    </w:p>
    <w:p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rsidR="00CD4B8D" w:rsidRDefault="00CD4B8D" w:rsidP="0074610E">
      <w:pPr>
        <w:rPr>
          <w:rFonts w:cstheme="minorHAnsi"/>
          <w:b/>
          <w:i/>
          <w:color w:val="ED7D31" w:themeColor="accent2"/>
        </w:rPr>
      </w:pPr>
    </w:p>
    <w:p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rsidR="00CD4B8D" w:rsidRDefault="00CD4B8D" w:rsidP="0074610E">
      <w:pPr>
        <w:rPr>
          <w:rFonts w:cstheme="minorHAnsi"/>
          <w:b/>
          <w:i/>
          <w:color w:val="ED7D31" w:themeColor="accent2"/>
        </w:rPr>
      </w:pPr>
    </w:p>
    <w:p w:rsidR="003329F0" w:rsidRDefault="003329F0" w:rsidP="0074610E">
      <w:pPr>
        <w:rPr>
          <w:rFonts w:cstheme="minorHAnsi"/>
          <w:b/>
          <w:i/>
          <w:color w:val="ED7D31" w:themeColor="accent2"/>
        </w:rPr>
      </w:pPr>
    </w:p>
    <w:p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rsidR="0074610E" w:rsidRPr="00203411" w:rsidRDefault="0074610E" w:rsidP="00203411">
      <w:pPr>
        <w:rPr>
          <w:rFonts w:cstheme="minorHAnsi"/>
          <w:b/>
          <w:i/>
          <w:color w:val="ED7D31" w:themeColor="accent2"/>
        </w:rPr>
      </w:pPr>
    </w:p>
    <w:p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rsidR="007B49FF" w:rsidRDefault="007B49FF" w:rsidP="007B49FF">
      <w:pPr>
        <w:pStyle w:val="ListParagraph"/>
        <w:ind w:left="0"/>
        <w:rPr>
          <w:rFonts w:cstheme="minorHAnsi"/>
          <w:b/>
          <w:u w:val="single"/>
        </w:rPr>
      </w:pPr>
    </w:p>
    <w:p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rsidR="003329F0" w:rsidRDefault="003329F0" w:rsidP="003329F0">
      <w:pPr>
        <w:rPr>
          <w:rFonts w:cstheme="minorHAnsi"/>
        </w:rPr>
      </w:pPr>
    </w:p>
    <w:p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rsidR="00AD3B02" w:rsidRDefault="00AD3B02" w:rsidP="003329F0">
      <w:pPr>
        <w:rPr>
          <w:rFonts w:cstheme="minorHAnsi"/>
        </w:rPr>
      </w:pPr>
    </w:p>
    <w:p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Pr>
          <w:rFonts w:cstheme="minorHAnsi"/>
          <w:color w:val="0070C0"/>
        </w:rPr>
        <w:t>n</w:t>
      </w:r>
      <w:r w:rsidR="00EA4772" w:rsidRPr="00EA4772">
        <w:rPr>
          <w:rFonts w:cstheme="minorHAnsi"/>
          <w:color w:val="0070C0"/>
        </w:rPr>
        <w:t>ame]</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rsidR="00AD3B02" w:rsidRDefault="00AD3B02" w:rsidP="2BCC4F0A">
      <w:pPr>
        <w:rPr>
          <w:rFonts w:cstheme="minorBidi"/>
          <w:color w:val="0070C0"/>
        </w:rPr>
      </w:pPr>
    </w:p>
    <w:p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rsidR="2BCC4F0A" w:rsidRDefault="2BCC4F0A" w:rsidP="2BCC4F0A">
      <w:pPr>
        <w:rPr>
          <w:rFonts w:ascii="Calibri" w:hAnsi="Calibri"/>
          <w:color w:val="0070C0"/>
        </w:rPr>
      </w:pPr>
    </w:p>
    <w:p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rPr>
        <w:t>will provide, for examination and copying:</w:t>
      </w:r>
    </w:p>
    <w:p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rsidR="007D36D2" w:rsidRPr="009F7768" w:rsidRDefault="007D36D2" w:rsidP="009F2989">
      <w:pPr>
        <w:pStyle w:val="ListParagraph"/>
        <w:numPr>
          <w:ilvl w:val="0"/>
          <w:numId w:val="24"/>
        </w:numPr>
        <w:rPr>
          <w:rFonts w:cstheme="minorHAnsi"/>
        </w:rPr>
      </w:pPr>
      <w:r w:rsidRPr="009F7768">
        <w:rPr>
          <w:rFonts w:cstheme="minorHAnsi"/>
        </w:rPr>
        <w:t>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w:t>
      </w:r>
    </w:p>
    <w:p w:rsidR="003329F0" w:rsidRDefault="003329F0" w:rsidP="003329F0">
      <w:pPr>
        <w:rPr>
          <w:rFonts w:cstheme="minorHAnsi"/>
        </w:rPr>
      </w:pPr>
    </w:p>
    <w:p w:rsidR="00EA4772" w:rsidRDefault="00EA4772" w:rsidP="00B47DEE">
      <w:pPr>
        <w:rPr>
          <w:rFonts w:cstheme="minorHAnsi"/>
          <w:b/>
          <w:i/>
          <w:color w:val="ED7D31" w:themeColor="accent2"/>
        </w:rPr>
      </w:pPr>
    </w:p>
    <w:p w:rsidR="00B47DEE" w:rsidRDefault="00B47DEE" w:rsidP="00B47DEE">
      <w:pPr>
        <w:rPr>
          <w:rFonts w:cstheme="minorHAnsi"/>
          <w:b/>
          <w:i/>
          <w:color w:val="ED7D31" w:themeColor="accent2"/>
        </w:rPr>
      </w:pPr>
      <w:r>
        <w:rPr>
          <w:rFonts w:cstheme="minorHAnsi"/>
          <w:b/>
          <w:i/>
          <w:color w:val="ED7D31" w:themeColor="accent2"/>
        </w:rPr>
        <w:t>Reporting</w:t>
      </w:r>
    </w:p>
    <w:p w:rsidR="003329F0" w:rsidRPr="007B49FF" w:rsidRDefault="003329F0" w:rsidP="003329F0">
      <w:pPr>
        <w:rPr>
          <w:rFonts w:cstheme="minorHAnsi"/>
          <w:b/>
          <w:i/>
          <w:color w:val="ED7D31" w:themeColor="accent2"/>
        </w:rPr>
      </w:pPr>
    </w:p>
    <w:p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rsidR="003329F0" w:rsidRDefault="003329F0" w:rsidP="007B49FF">
      <w:pPr>
        <w:pStyle w:val="ListParagraph"/>
        <w:ind w:left="0"/>
        <w:rPr>
          <w:rFonts w:cstheme="minorHAnsi"/>
          <w:b/>
          <w:u w:val="single"/>
        </w:rPr>
      </w:pPr>
    </w:p>
    <w:p w:rsidR="00863C30" w:rsidRPr="00832BA4" w:rsidRDefault="00863C30" w:rsidP="00863C30">
      <w:pPr>
        <w:pStyle w:val="ListParagraph"/>
        <w:rPr>
          <w:rFonts w:cstheme="minorHAnsi"/>
        </w:rPr>
      </w:pPr>
    </w:p>
    <w:p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rsidR="009728E6" w:rsidRDefault="009728E6" w:rsidP="009728E6">
      <w:pPr>
        <w:rPr>
          <w:rFonts w:cstheme="minorHAnsi"/>
        </w:rPr>
      </w:pPr>
    </w:p>
    <w:p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rsidR="00BC4164" w:rsidRDefault="00BC4164" w:rsidP="009728E6">
      <w:pPr>
        <w:rPr>
          <w:rFonts w:eastAsia="Times New Roman" w:cstheme="minorHAnsi"/>
          <w:color w:val="000000" w:themeColor="text1"/>
        </w:rPr>
      </w:pPr>
    </w:p>
    <w:p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rsidR="00863C30" w:rsidRPr="00832BA4" w:rsidRDefault="00863C30" w:rsidP="00863C30">
      <w:pPr>
        <w:rPr>
          <w:rFonts w:cstheme="minorHAnsi"/>
        </w:rPr>
      </w:pPr>
    </w:p>
    <w:p w:rsidR="00863C30" w:rsidRPr="00832BA4" w:rsidRDefault="00863C30" w:rsidP="00863C30">
      <w:pPr>
        <w:rPr>
          <w:rFonts w:cstheme="minorHAnsi"/>
        </w:rPr>
      </w:pPr>
    </w:p>
    <w:p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rsidR="009728E6" w:rsidRDefault="009728E6" w:rsidP="009728E6">
      <w:pPr>
        <w:rPr>
          <w:rFonts w:cstheme="minorHAnsi"/>
        </w:rPr>
      </w:pPr>
    </w:p>
    <w:p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are protected. </w:t>
      </w:r>
    </w:p>
    <w:p w:rsidR="00BC4164" w:rsidRPr="00832BA4" w:rsidRDefault="00BC4164" w:rsidP="009728E6">
      <w:pPr>
        <w:rPr>
          <w:rFonts w:cstheme="minorHAnsi"/>
        </w:rPr>
      </w:pPr>
    </w:p>
    <w:p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rsidR="00C21B37" w:rsidRDefault="00C21B37" w:rsidP="009728E6">
      <w:pPr>
        <w:rPr>
          <w:rFonts w:cstheme="minorHAnsi"/>
        </w:rPr>
      </w:pPr>
    </w:p>
    <w:p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are exposed to conditions at the worksite that do not meet the requirements of OSHA’s COVID-19 ETS.</w:t>
      </w:r>
      <w:r w:rsidRPr="2BCC4F0A">
        <w:rPr>
          <w:rFonts w:cstheme="minorBidi"/>
          <w:color w:val="0070C0"/>
        </w:rPr>
        <w:t>]</w:t>
      </w:r>
    </w:p>
    <w:p w:rsidR="00C21B37" w:rsidRPr="00832BA4" w:rsidRDefault="00C21B37" w:rsidP="009728E6">
      <w:pPr>
        <w:rPr>
          <w:rFonts w:cstheme="minorHAnsi"/>
        </w:rPr>
      </w:pPr>
    </w:p>
    <w:p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are protected.</w:t>
      </w:r>
    </w:p>
    <w:p w:rsidR="00863C30" w:rsidRPr="00832BA4" w:rsidRDefault="00863C30" w:rsidP="00863C30">
      <w:pPr>
        <w:rPr>
          <w:rFonts w:cstheme="minorHAnsi"/>
        </w:rPr>
      </w:pPr>
    </w:p>
    <w:tbl>
      <w:tblPr>
        <w:tblStyle w:val="TableGrid2"/>
        <w:tblW w:w="10795" w:type="dxa"/>
        <w:tblLook w:val="04A0"/>
      </w:tblPr>
      <w:tblGrid>
        <w:gridCol w:w="6565"/>
        <w:gridCol w:w="4230"/>
      </w:tblGrid>
      <w:tr w:rsidR="00863C30" w:rsidRPr="00832BA4" w:rsidTr="00C91D9F">
        <w:trPr>
          <w:trHeight w:val="359"/>
          <w:tblHeader/>
        </w:trPr>
        <w:tc>
          <w:tcPr>
            <w:tcW w:w="10795" w:type="dxa"/>
            <w:gridSpan w:val="2"/>
          </w:tcPr>
          <w:p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rsidTr="00B173C5">
        <w:trPr>
          <w:trHeight w:val="290"/>
        </w:trPr>
        <w:tc>
          <w:tcPr>
            <w:tcW w:w="6565" w:type="dxa"/>
          </w:tcPr>
          <w:p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rsidTr="00B173C5">
        <w:trPr>
          <w:trHeight w:val="494"/>
        </w:trPr>
        <w:tc>
          <w:tcPr>
            <w:tcW w:w="6565"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rsidTr="00B173C5">
        <w:trPr>
          <w:trHeight w:val="530"/>
        </w:trPr>
        <w:tc>
          <w:tcPr>
            <w:tcW w:w="6565"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rsidTr="00B173C5">
        <w:trPr>
          <w:trHeight w:val="530"/>
        </w:trPr>
        <w:tc>
          <w:tcPr>
            <w:tcW w:w="6565"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rsidR="00863C30" w:rsidRPr="00832BA4" w:rsidRDefault="00863C30" w:rsidP="00863C30">
      <w:pPr>
        <w:rPr>
          <w:rFonts w:cstheme="minorHAnsi"/>
        </w:rPr>
      </w:pPr>
    </w:p>
    <w:p w:rsidR="00863C30" w:rsidRPr="00832BA4" w:rsidRDefault="00863C30" w:rsidP="00863C30">
      <w:pPr>
        <w:pStyle w:val="ListParagraph"/>
        <w:ind w:left="1440"/>
        <w:rPr>
          <w:rFonts w:cstheme="minorHAnsi"/>
        </w:rPr>
      </w:pPr>
    </w:p>
    <w:p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rsidR="009728E6" w:rsidRDefault="009728E6" w:rsidP="009728E6">
      <w:pPr>
        <w:rPr>
          <w:rFonts w:cstheme="minorHAnsi"/>
        </w:rPr>
      </w:pPr>
    </w:p>
    <w:p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rsidR="005551D0" w:rsidRDefault="005551D0" w:rsidP="009728E6">
      <w:pPr>
        <w:rPr>
          <w:rFonts w:cstheme="minorHAnsi"/>
        </w:rPr>
      </w:pPr>
    </w:p>
    <w:p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5551D0">
        <w:rPr>
          <w:rFonts w:cstheme="minorHAnsi"/>
        </w:rPr>
        <w:t xml:space="preserve">will </w:t>
      </w:r>
      <w:r w:rsidRPr="00832BA4">
        <w:rPr>
          <w:rFonts w:cstheme="minorHAnsi"/>
        </w:rPr>
        <w:t>identif</w:t>
      </w:r>
      <w:r w:rsidR="005551D0">
        <w:rPr>
          <w:rFonts w:cstheme="minorHAnsi"/>
        </w:rPr>
        <w:t xml:space="preserve">ypotential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afety &amp;</w:t>
      </w:r>
      <w:r w:rsidRPr="00832BA4">
        <w:rPr>
          <w:rFonts w:cstheme="minorHAnsi"/>
        </w:rPr>
        <w:t>H</w:t>
      </w:r>
      <w:r w:rsidR="005551D0">
        <w:rPr>
          <w:rFonts w:cstheme="minorHAnsi"/>
        </w:rPr>
        <w:t>ealth</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E76E84">
        <w:rPr>
          <w:rFonts w:cstheme="minorHAnsi"/>
        </w:rPr>
        <w:t>COVID</w:t>
      </w:r>
      <w:r w:rsidRPr="00832BA4">
        <w:rPr>
          <w:rFonts w:cstheme="minorHAnsi"/>
        </w:rPr>
        <w:t>-19 protocols be communicated</w:t>
      </w:r>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rsidR="005551D0" w:rsidRDefault="005551D0" w:rsidP="009728E6">
      <w:pPr>
        <w:rPr>
          <w:rFonts w:cstheme="minorHAnsi"/>
          <w:color w:val="0070C0"/>
        </w:rPr>
      </w:pPr>
    </w:p>
    <w:p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rsidR="009728E6" w:rsidRPr="00832BA4" w:rsidRDefault="009728E6" w:rsidP="009728E6">
      <w:pPr>
        <w:pStyle w:val="ListParagraph"/>
        <w:ind w:left="0"/>
        <w:rPr>
          <w:rFonts w:cstheme="minorHAnsi"/>
          <w:color w:val="0070C0"/>
        </w:rPr>
      </w:pPr>
    </w:p>
    <w:p w:rsidR="00C5507F" w:rsidRDefault="00C5507F" w:rsidP="009728E6">
      <w:pPr>
        <w:rPr>
          <w:rFonts w:cstheme="minorHAnsi"/>
        </w:rPr>
      </w:pPr>
    </w:p>
    <w:p w:rsidR="000A6783" w:rsidRPr="007B49FF" w:rsidRDefault="000A6783" w:rsidP="00082405">
      <w:pPr>
        <w:pStyle w:val="ListParagraph"/>
        <w:numPr>
          <w:ilvl w:val="0"/>
          <w:numId w:val="3"/>
        </w:numPr>
        <w:ind w:left="360"/>
        <w:rPr>
          <w:rFonts w:cstheme="minorHAnsi"/>
        </w:rPr>
      </w:pPr>
      <w:r>
        <w:rPr>
          <w:rFonts w:cstheme="minorHAnsi"/>
          <w:b/>
          <w:bCs/>
          <w:color w:val="C00000"/>
          <w:sz w:val="24"/>
        </w:rPr>
        <w:lastRenderedPageBreak/>
        <w:t>Signature</w:t>
      </w:r>
      <w:r w:rsidR="00050966">
        <w:rPr>
          <w:rFonts w:cstheme="minorHAnsi"/>
          <w:b/>
          <w:bCs/>
          <w:color w:val="C00000"/>
          <w:sz w:val="24"/>
        </w:rPr>
        <w:t xml:space="preserve"> and Plan Availability</w:t>
      </w:r>
    </w:p>
    <w:p w:rsidR="000A6783" w:rsidRDefault="000A6783" w:rsidP="007B49FF">
      <w:pPr>
        <w:rPr>
          <w:rFonts w:cstheme="minorHAnsi"/>
        </w:rPr>
      </w:pPr>
    </w:p>
    <w:p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rsidR="00050966" w:rsidRDefault="00050966" w:rsidP="00050966"/>
    <w:p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rsidR="00731284" w:rsidRPr="00731284" w:rsidRDefault="00731284" w:rsidP="00050966">
      <w:pPr>
        <w:rPr>
          <w:color w:val="0070C0"/>
        </w:rPr>
      </w:pPr>
    </w:p>
    <w:tbl>
      <w:tblPr>
        <w:tblStyle w:val="TableGrid"/>
        <w:tblW w:w="0" w:type="auto"/>
        <w:tblLook w:val="04A0"/>
      </w:tblPr>
      <w:tblGrid>
        <w:gridCol w:w="2425"/>
        <w:gridCol w:w="8280"/>
      </w:tblGrid>
      <w:tr w:rsidR="00050966" w:rsidTr="00C91D9F">
        <w:trPr>
          <w:tblHeader/>
        </w:trPr>
        <w:tc>
          <w:tcPr>
            <w:tcW w:w="2425" w:type="dxa"/>
          </w:tcPr>
          <w:p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rsidR="00050966" w:rsidRPr="00FA2F3D" w:rsidRDefault="00050966" w:rsidP="007B49FF">
            <w:pPr>
              <w:pStyle w:val="Heading1"/>
              <w:jc w:val="center"/>
              <w:outlineLvl w:val="0"/>
              <w:rPr>
                <w:b/>
                <w:color w:val="auto"/>
                <w:sz w:val="24"/>
              </w:rPr>
            </w:pPr>
          </w:p>
        </w:tc>
      </w:tr>
      <w:tr w:rsidR="00050966" w:rsidTr="00731284">
        <w:tc>
          <w:tcPr>
            <w:tcW w:w="2425" w:type="dxa"/>
          </w:tcPr>
          <w:p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rsidR="00050966" w:rsidRPr="00FA2F3D" w:rsidRDefault="00050966" w:rsidP="007B49FF">
            <w:pPr>
              <w:pStyle w:val="Heading1"/>
              <w:jc w:val="center"/>
              <w:outlineLvl w:val="0"/>
              <w:rPr>
                <w:b/>
                <w:color w:val="auto"/>
                <w:sz w:val="24"/>
              </w:rPr>
            </w:pPr>
          </w:p>
        </w:tc>
      </w:tr>
      <w:tr w:rsidR="00050966" w:rsidTr="00731284">
        <w:tc>
          <w:tcPr>
            <w:tcW w:w="2425" w:type="dxa"/>
          </w:tcPr>
          <w:p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rsidR="00050966" w:rsidRPr="00FA2F3D" w:rsidRDefault="00050966" w:rsidP="007B49FF">
            <w:pPr>
              <w:pStyle w:val="Heading1"/>
              <w:jc w:val="center"/>
              <w:outlineLvl w:val="0"/>
              <w:rPr>
                <w:b/>
                <w:color w:val="auto"/>
                <w:sz w:val="24"/>
              </w:rPr>
            </w:pPr>
          </w:p>
        </w:tc>
      </w:tr>
    </w:tbl>
    <w:p w:rsidR="00050966" w:rsidRDefault="00050966" w:rsidP="00050966"/>
    <w:p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tblPr>
      <w:tblGrid>
        <w:gridCol w:w="3116"/>
        <w:gridCol w:w="3117"/>
        <w:gridCol w:w="4472"/>
      </w:tblGrid>
      <w:tr w:rsidR="00050966" w:rsidTr="00C91D9F">
        <w:trPr>
          <w:tblHeader/>
        </w:trPr>
        <w:tc>
          <w:tcPr>
            <w:tcW w:w="3116" w:type="dxa"/>
          </w:tcPr>
          <w:p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rsidR="001D326A" w:rsidRDefault="001D326A"/>
    <w:p w:rsidR="004749A3" w:rsidRDefault="004749A3"/>
    <w:p w:rsidR="004749A3" w:rsidRDefault="004749A3"/>
    <w:p w:rsidR="004749A3" w:rsidRDefault="004749A3"/>
    <w:p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mc="http://schemas.openxmlformats.org/markup-compatibility/2006" xmlns:w16cid="http://schemas.microsoft.com/office/word/2016/wordml/cid" mc:Ignorable="w16cid">
  <w16cid:commentId w16cid:paraId="3BC01092" w16cid:durableId="436102A6"/>
  <w16cid:commentId w16cid:paraId="1BE37E19" w16cid:durableId="3DAB5807"/>
  <w16cid:commentId w16cid:paraId="31E8F3EA" w16cid:durableId="4559749F"/>
  <w16cid:commentId w16cid:paraId="35C16DAC" w16cid:durableId="642E602A"/>
  <w16cid:commentId w16cid:paraId="131C39DB" w16cid:durableId="4F2BE8BA"/>
  <w16cid:commentId w16cid:paraId="3305D780" w16cid:durableId="5EEA8EF3"/>
  <w16cid:commentId w16cid:paraId="7D276E62" w16cid:durableId="2304435D"/>
  <w16cid:commentId w16cid:paraId="2FDD5BFA" w16cid:durableId="470CE4FD"/>
  <w16cid:commentId w16cid:paraId="5BF63F55" w16cid:durableId="00331A0C"/>
  <w16cid:commentId w16cid:paraId="1D405634" w16cid:durableId="50BB8E08"/>
  <w16cid:commentId w16cid:paraId="5A02ECA9" w16cid:durableId="6B792022"/>
  <w16cid:commentId w16cid:paraId="18AAE460" w16cid:durableId="5C4490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3CF" w:rsidRDefault="00CD13CF" w:rsidP="00EC3E98">
      <w:r>
        <w:separator/>
      </w:r>
    </w:p>
  </w:endnote>
  <w:endnote w:type="continuationSeparator" w:id="1">
    <w:p w:rsidR="00CD13CF" w:rsidRDefault="00CD13CF" w:rsidP="00EC3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E6" w:rsidRDefault="000F6BE6" w:rsidP="00EC3E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3CF" w:rsidRDefault="00CD13CF" w:rsidP="00EC3E98">
      <w:r>
        <w:separator/>
      </w:r>
    </w:p>
  </w:footnote>
  <w:footnote w:type="continuationSeparator" w:id="1">
    <w:p w:rsidR="00CD13CF" w:rsidRDefault="00CD13CF" w:rsidP="00EC3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4"/>
  </w:num>
  <w:num w:numId="5">
    <w:abstractNumId w:val="7"/>
  </w:num>
  <w:num w:numId="6">
    <w:abstractNumId w:val="22"/>
  </w:num>
  <w:num w:numId="7">
    <w:abstractNumId w:val="28"/>
  </w:num>
  <w:num w:numId="8">
    <w:abstractNumId w:val="0"/>
  </w:num>
  <w:num w:numId="9">
    <w:abstractNumId w:val="24"/>
  </w:num>
  <w:num w:numId="10">
    <w:abstractNumId w:val="21"/>
  </w:num>
  <w:num w:numId="11">
    <w:abstractNumId w:val="4"/>
  </w:num>
  <w:num w:numId="12">
    <w:abstractNumId w:val="27"/>
  </w:num>
  <w:num w:numId="13">
    <w:abstractNumId w:val="3"/>
  </w:num>
  <w:num w:numId="14">
    <w:abstractNumId w:val="12"/>
  </w:num>
  <w:num w:numId="15">
    <w:abstractNumId w:val="26"/>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efaultTabStop w:val="720"/>
  <w:characterSpacingControl w:val="doNotCompress"/>
  <w:footnotePr>
    <w:footnote w:id="0"/>
    <w:footnote w:id="1"/>
  </w:footnotePr>
  <w:endnotePr>
    <w:endnote w:id="0"/>
    <w:endnote w:id="1"/>
  </w:endnotePr>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1AA7"/>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0D67"/>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6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r="http://schemas.openxmlformats.org/officeDocument/2006/relationships" xmlns:w="http://schemas.openxmlformats.org/wordprocessingml/2006/main">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a3ee458c89c543f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78be7f8f6a3f4ba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3.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7724</Words>
  <Characters>44027</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creator>OSHA</dc:creator>
  <cp:lastModifiedBy>Caresort</cp:lastModifiedBy>
  <cp:revision>2</cp:revision>
  <dcterms:created xsi:type="dcterms:W3CDTF">2021-12-08T07:22:00Z</dcterms:created>
  <dcterms:modified xsi:type="dcterms:W3CDTF">2021-12-08T07:22:00Z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